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0CC89" w14:textId="43AEBC34"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sz w:val="20"/>
                    <w:szCs w:val="20"/>
                  </w:rPr>
                  <w:id w:val="-715968449"/>
                  <w:placeholder>
                    <w:docPart w:val="67503C742B1645CD9921CCF8FCDDFA10"/>
                  </w:placeholder>
                </w:sdtPr>
                <w:sdtEndPr/>
                <w:sdtContent>
                  <w:r w:rsidR="008438F0">
                    <w:rPr>
                      <w:rFonts w:asciiTheme="majorHAnsi" w:hAnsiTheme="majorHAnsi"/>
                      <w:sz w:val="20"/>
                      <w:szCs w:val="20"/>
                    </w:rPr>
                    <w:t xml:space="preserve">ED53 (2014) </w:t>
                  </w:r>
                </w:sdtContent>
              </w:sdt>
              <w:r w:rsidR="008438F0">
                <w:rPr>
                  <w:rFonts w:asciiTheme="majorHAnsi" w:hAnsiTheme="majorHAnsi"/>
                  <w:sz w:val="20"/>
                  <w:szCs w:val="20"/>
                </w:rPr>
                <w:t>REV</w:t>
              </w:r>
              <w:r w:rsidR="0022201E">
                <w:rPr>
                  <w:rFonts w:asciiTheme="majorHAnsi" w:hAnsiTheme="majorHAnsi"/>
                  <w:sz w:val="20"/>
                  <w:szCs w:val="20"/>
                </w:rPr>
                <w:t>2</w:t>
              </w:r>
            </w:sdtContent>
          </w:sdt>
        </w:sdtContent>
      </w:sdt>
    </w:p>
    <w:p w14:paraId="28A38314"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 w14:paraId="23E871E8" w14:textId="2B0F9CB5" w:rsidR="00AF3758" w:rsidRPr="00592A95" w:rsidRDefault="00E62977" w:rsidP="00AF3758">
      <w:pPr>
        <w:ind w:left="360" w:hanging="360"/>
        <w:rPr>
          <w:rFonts w:asciiTheme="majorHAnsi" w:hAnsiTheme="majorHAnsi" w:cs="Arial"/>
          <w:b/>
        </w:rPr>
      </w:pPr>
      <w:r>
        <w:rPr>
          <w:rFonts w:ascii="MS Gothic" w:eastAsia="MS Gothic" w:hAnsi="MS Gothic"/>
        </w:rPr>
        <w:t xml:space="preserve">X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42460808" w:edGrp="everyone"/>
    <w:p w14:paraId="27668A61" w14:textId="77777777" w:rsidR="00AF3758" w:rsidRPr="00592A95" w:rsidRDefault="0022201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246080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E26E299"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06449996" w:edGrp="everyone"/>
          <w:p w14:paraId="23D76E73" w14:textId="1DAE30B1" w:rsidR="00AF3758" w:rsidRPr="00592A95" w:rsidRDefault="0022201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62977">
                  <w:rPr>
                    <w:rFonts w:ascii="MS Gothic" w:eastAsia="MS Gothic" w:hAnsi="MS Gothic" w:hint="eastAsia"/>
                  </w:rPr>
                  <w:t>☒</w:t>
                </w:r>
              </w:sdtContent>
            </w:sdt>
            <w:permEnd w:id="906449996"/>
            <w:r w:rsidR="00AF3758" w:rsidRPr="00592A95">
              <w:rPr>
                <w:rFonts w:asciiTheme="majorHAnsi" w:hAnsiTheme="majorHAnsi" w:cs="Arial"/>
                <w:b/>
                <w:sz w:val="20"/>
                <w:szCs w:val="20"/>
              </w:rPr>
              <w:t xml:space="preserve">New Course  or </w:t>
            </w:r>
            <w:permStart w:id="44632515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4632515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AB508FF"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4CFD7C2"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E314557" w14:textId="77777777" w:rsidTr="00D80DD7">
        <w:trPr>
          <w:trHeight w:val="1089"/>
        </w:trPr>
        <w:tc>
          <w:tcPr>
            <w:tcW w:w="5451" w:type="dxa"/>
            <w:vAlign w:val="center"/>
          </w:tcPr>
          <w:p w14:paraId="5494EE97" w14:textId="77777777" w:rsidR="00001C04" w:rsidRPr="00592A95" w:rsidRDefault="0022201E" w:rsidP="00D80DD7">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9591943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919439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0422916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22916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091EAC6" w14:textId="77777777" w:rsidR="00001C04" w:rsidRPr="00592A95" w:rsidRDefault="0022201E" w:rsidP="00D80DD7">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878419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784199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6752197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5219710"/>
              </w:sdtContent>
            </w:sdt>
          </w:p>
          <w:p w14:paraId="28E8988E" w14:textId="77777777" w:rsidR="00001C04" w:rsidRPr="00592A95" w:rsidRDefault="00001C04" w:rsidP="00D80DD7">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9E48895" w14:textId="77777777" w:rsidTr="00D80DD7">
        <w:trPr>
          <w:trHeight w:val="1089"/>
        </w:trPr>
        <w:tc>
          <w:tcPr>
            <w:tcW w:w="5451" w:type="dxa"/>
            <w:vAlign w:val="center"/>
          </w:tcPr>
          <w:p w14:paraId="433E1EEE" w14:textId="77777777" w:rsidR="00001C04" w:rsidRPr="00592A95" w:rsidRDefault="0022201E" w:rsidP="00D80DD7">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715351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15351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599049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90490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13561E9" w14:textId="77777777" w:rsidR="00001C04" w:rsidRPr="00592A95" w:rsidRDefault="0022201E" w:rsidP="00D80DD7">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5708867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08867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3062080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6208003"/>
              </w:sdtContent>
            </w:sdt>
          </w:p>
          <w:p w14:paraId="37F9EC21" w14:textId="77777777" w:rsidR="00001C04" w:rsidRPr="00592A95" w:rsidRDefault="00001C04" w:rsidP="00D80DD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D55E878" w14:textId="77777777" w:rsidTr="00D80DD7">
        <w:trPr>
          <w:trHeight w:val="1089"/>
        </w:trPr>
        <w:tc>
          <w:tcPr>
            <w:tcW w:w="5451" w:type="dxa"/>
            <w:vAlign w:val="center"/>
          </w:tcPr>
          <w:p w14:paraId="1F586066" w14:textId="77777777" w:rsidR="00001C04" w:rsidRPr="00592A95" w:rsidRDefault="0022201E" w:rsidP="00D80DD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907906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07906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338741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387417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C76D93C" w14:textId="77777777" w:rsidR="00001C04" w:rsidRPr="00592A95" w:rsidRDefault="0022201E" w:rsidP="00D80DD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188846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88846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20549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054989"/>
              </w:sdtContent>
            </w:sdt>
          </w:p>
          <w:p w14:paraId="1678A4C5" w14:textId="77777777" w:rsidR="00001C04" w:rsidRPr="00592A95" w:rsidRDefault="00001C04" w:rsidP="00D80DD7">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1B40ABB" w14:textId="77777777" w:rsidTr="00D80DD7">
        <w:trPr>
          <w:trHeight w:val="1089"/>
        </w:trPr>
        <w:tc>
          <w:tcPr>
            <w:tcW w:w="5451" w:type="dxa"/>
            <w:vAlign w:val="center"/>
          </w:tcPr>
          <w:p w14:paraId="53C40155" w14:textId="77777777" w:rsidR="00001C04" w:rsidRPr="00592A95" w:rsidRDefault="0022201E" w:rsidP="00D80DD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07665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7665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384113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841135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1740D7F" w14:textId="77777777" w:rsidR="00001C04" w:rsidRPr="00592A95" w:rsidRDefault="0022201E" w:rsidP="00D80DD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330665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30665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798615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9861567"/>
              </w:sdtContent>
            </w:sdt>
          </w:p>
          <w:p w14:paraId="7C367F06" w14:textId="77777777" w:rsidR="00001C04" w:rsidRPr="00592A95" w:rsidRDefault="00001C04" w:rsidP="00D80DD7">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4BF1F18E" w14:textId="77777777" w:rsidTr="00D80DD7">
        <w:trPr>
          <w:trHeight w:val="1089"/>
        </w:trPr>
        <w:tc>
          <w:tcPr>
            <w:tcW w:w="5451" w:type="dxa"/>
            <w:vAlign w:val="center"/>
          </w:tcPr>
          <w:p w14:paraId="030C8406" w14:textId="77777777" w:rsidR="00001C04" w:rsidRPr="00592A95" w:rsidRDefault="00001C04" w:rsidP="00D80DD7">
            <w:pPr>
              <w:rPr>
                <w:rFonts w:asciiTheme="majorHAnsi" w:hAnsiTheme="majorHAnsi"/>
                <w:sz w:val="20"/>
                <w:szCs w:val="20"/>
              </w:rPr>
            </w:pPr>
          </w:p>
        </w:tc>
        <w:tc>
          <w:tcPr>
            <w:tcW w:w="5451" w:type="dxa"/>
            <w:vAlign w:val="center"/>
          </w:tcPr>
          <w:p w14:paraId="123196BA" w14:textId="77777777" w:rsidR="00001C04" w:rsidRPr="00592A95" w:rsidRDefault="0022201E" w:rsidP="00D80DD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68323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8323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354810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5481081"/>
              </w:sdtContent>
            </w:sdt>
          </w:p>
          <w:p w14:paraId="1370080F" w14:textId="77777777" w:rsidR="00001C04" w:rsidRPr="00592A95" w:rsidRDefault="00001C04" w:rsidP="00D80DD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BCCA0B7" w14:textId="77777777" w:rsidR="00636DB3" w:rsidRPr="00592A95" w:rsidRDefault="00636DB3" w:rsidP="00384538">
      <w:pPr>
        <w:pBdr>
          <w:bottom w:val="single" w:sz="12" w:space="1" w:color="auto"/>
        </w:pBdr>
        <w:rPr>
          <w:rFonts w:asciiTheme="majorHAnsi" w:hAnsiTheme="majorHAnsi" w:cs="Arial"/>
          <w:sz w:val="20"/>
          <w:szCs w:val="20"/>
        </w:rPr>
      </w:pPr>
    </w:p>
    <w:p w14:paraId="143E54F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78359347" w:edGrp="everyone" w:displacedByCustomXml="prev"/>
        <w:p w14:paraId="364D4777" w14:textId="77777777" w:rsidR="00AF68E8" w:rsidRDefault="00D80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4073</w:t>
          </w:r>
        </w:p>
        <w:permEnd w:id="278359347" w:displacedByCustomXml="next"/>
      </w:sdtContent>
    </w:sdt>
    <w:p w14:paraId="4DBB769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BC29C2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38A6E802" w14:textId="77777777" w:rsidR="00883F3A" w:rsidRDefault="00883F3A" w:rsidP="00AF68E8">
          <w:pPr>
            <w:tabs>
              <w:tab w:val="left" w:pos="360"/>
              <w:tab w:val="left" w:pos="720"/>
            </w:tabs>
            <w:spacing w:after="0" w:line="240" w:lineRule="auto"/>
            <w:rPr>
              <w:rFonts w:asciiTheme="majorHAnsi" w:hAnsiTheme="majorHAnsi" w:cs="Arial"/>
              <w:sz w:val="20"/>
              <w:szCs w:val="20"/>
            </w:rPr>
          </w:pPr>
          <w:r w:rsidRPr="00883F3A">
            <w:rPr>
              <w:rFonts w:asciiTheme="majorHAnsi" w:hAnsiTheme="majorHAnsi" w:cs="Arial"/>
              <w:sz w:val="20"/>
              <w:szCs w:val="20"/>
            </w:rPr>
            <w:t xml:space="preserve">Key Issues of Teaching and Learning in the Middle Grades </w:t>
          </w:r>
        </w:p>
        <w:p w14:paraId="63EDA809" w14:textId="761F7694" w:rsidR="00AF68E8" w:rsidRDefault="000112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Version: Key Issues in Middle Grades</w:t>
          </w:r>
        </w:p>
      </w:sdtContent>
    </w:sdt>
    <w:p w14:paraId="2F5444A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ED9826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6999331" w:edGrp="everyone" w:displacedByCustomXml="prev"/>
        <w:p w14:paraId="096D29FA" w14:textId="77777777" w:rsidR="00AF68E8" w:rsidRDefault="00D80DD7"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96999331" w:displacedByCustomXml="next"/>
      </w:sdtContent>
    </w:sdt>
    <w:p w14:paraId="3BF00CE6"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32BAC6C"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108509742" w:edGrp="everyone" w:displacedByCustomXml="prev"/>
        <w:p w14:paraId="3D826F0C" w14:textId="77777777" w:rsidR="00AF68E8" w:rsidRDefault="00D80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108509742" w:displacedByCustomXml="next"/>
      </w:sdtContent>
    </w:sdt>
    <w:p w14:paraId="4FEAE199"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0DD8AF2"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74388895" w:edGrp="everyone" w:displacedByCustomXml="prev"/>
        <w:p w14:paraId="4E2809A8" w14:textId="77777777" w:rsidR="00AF68E8" w:rsidRDefault="00D80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74388895" w:displacedByCustomXml="next"/>
      </w:sdtContent>
    </w:sdt>
    <w:p w14:paraId="71073E28"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DE87ED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067016783" w:edGrp="everyone" w:displacedByCustomXml="prev"/>
        <w:p w14:paraId="1B55DC30" w14:textId="77777777" w:rsidR="00AF68E8" w:rsidRDefault="00D80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67016783" w:displacedByCustomXml="next"/>
      </w:sdtContent>
    </w:sdt>
    <w:p w14:paraId="47ECE31F"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5D1F34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120962826" w:edGrp="everyone" w:displacedByCustomXml="prev"/>
        <w:p w14:paraId="426DDA08" w14:textId="30043AD6" w:rsidR="00AF68E8" w:rsidRDefault="0022201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D80DD7">
            <w:rPr>
              <w:rFonts w:asciiTheme="majorHAnsi" w:hAnsiTheme="majorHAnsi" w:cs="Arial"/>
              <w:sz w:val="20"/>
              <w:szCs w:val="20"/>
            </w:rPr>
            <w:t>urrent</w:t>
          </w:r>
          <w:r w:rsidR="00D80DD7" w:rsidRPr="00D80DD7">
            <w:rPr>
              <w:rFonts w:asciiTheme="majorHAnsi" w:hAnsiTheme="majorHAnsi" w:cs="Arial"/>
              <w:sz w:val="20"/>
              <w:szCs w:val="20"/>
            </w:rPr>
            <w:t xml:space="preserve"> and emerging trends in middle grade </w:t>
          </w:r>
          <w:r w:rsidR="001E73F0">
            <w:rPr>
              <w:rFonts w:asciiTheme="majorHAnsi" w:hAnsiTheme="majorHAnsi" w:cs="Arial"/>
              <w:sz w:val="20"/>
              <w:szCs w:val="20"/>
            </w:rPr>
            <w:t xml:space="preserve">organization, </w:t>
          </w:r>
          <w:r w:rsidR="00D80DD7" w:rsidRPr="00D80DD7">
            <w:rPr>
              <w:rFonts w:asciiTheme="majorHAnsi" w:hAnsiTheme="majorHAnsi" w:cs="Arial"/>
              <w:sz w:val="20"/>
              <w:szCs w:val="20"/>
            </w:rPr>
            <w:t xml:space="preserve">curriculum development and instructional practices. </w:t>
          </w:r>
        </w:p>
        <w:permEnd w:id="2120962826" w:displacedByCustomXml="next"/>
      </w:sdtContent>
    </w:sdt>
    <w:p w14:paraId="0B52417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DA5726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F22B7E6"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45082899" w:edGrp="everyone" w:displacedByCustomXml="prev"/>
        <w:p w14:paraId="71F5F4B4" w14:textId="2958D38B" w:rsidR="002172AB" w:rsidRDefault="00E07ACA" w:rsidP="002172AB">
          <w:pPr>
            <w:tabs>
              <w:tab w:val="left" w:pos="360"/>
              <w:tab w:val="left" w:pos="720"/>
            </w:tabs>
            <w:spacing w:after="0" w:line="240" w:lineRule="auto"/>
            <w:rPr>
              <w:rFonts w:asciiTheme="majorHAnsi" w:hAnsiTheme="majorHAnsi" w:cs="Arial"/>
              <w:sz w:val="20"/>
              <w:szCs w:val="20"/>
            </w:rPr>
          </w:pPr>
          <w:r w:rsidRPr="00E07ACA">
            <w:rPr>
              <w:rFonts w:asciiTheme="majorHAnsi" w:hAnsiTheme="majorHAnsi" w:cs="Arial"/>
              <w:sz w:val="20"/>
              <w:szCs w:val="20"/>
            </w:rPr>
            <w:t xml:space="preserve">Prerequisites, MLED 4042, MLED 4109, </w:t>
          </w:r>
          <w:proofErr w:type="gramStart"/>
          <w:r w:rsidRPr="00E07ACA">
            <w:rPr>
              <w:rFonts w:asciiTheme="majorHAnsi" w:hAnsiTheme="majorHAnsi" w:cs="Arial"/>
              <w:sz w:val="20"/>
              <w:szCs w:val="20"/>
            </w:rPr>
            <w:t>Two</w:t>
          </w:r>
          <w:proofErr w:type="gramEnd"/>
          <w:r w:rsidRPr="00E07ACA">
            <w:rPr>
              <w:rFonts w:asciiTheme="majorHAnsi" w:hAnsiTheme="majorHAnsi" w:cs="Arial"/>
              <w:sz w:val="20"/>
              <w:szCs w:val="20"/>
            </w:rPr>
            <w:t xml:space="preserve"> of the following specialty courses: MLED 4002, MLED 4012, MLED 4022, MLED 4032. </w:t>
          </w:r>
          <w:proofErr w:type="gramStart"/>
          <w:r w:rsidRPr="00E07ACA">
            <w:rPr>
              <w:rFonts w:asciiTheme="majorHAnsi" w:hAnsiTheme="majorHAnsi" w:cs="Arial"/>
              <w:sz w:val="20"/>
              <w:szCs w:val="20"/>
            </w:rPr>
            <w:t>Co-requisite MLED 411V.</w:t>
          </w:r>
          <w:proofErr w:type="gramEnd"/>
        </w:p>
        <w:permEnd w:id="645082899" w:displacedByCustomXml="next"/>
      </w:sdtContent>
    </w:sdt>
    <w:p w14:paraId="03B98ADD"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011024D"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460221767" w:edGrp="everyone" w:displacedByCustomXml="prev"/>
        <w:p w14:paraId="2791F86D" w14:textId="4258D8A7" w:rsidR="002172AB" w:rsidRDefault="00D80DD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taking this class will create lesson plans and assessments appropriate for middle grade</w:t>
          </w:r>
          <w:r w:rsidR="00EA296D">
            <w:rPr>
              <w:rFonts w:asciiTheme="majorHAnsi" w:hAnsiTheme="majorHAnsi" w:cs="Arial"/>
              <w:sz w:val="20"/>
              <w:szCs w:val="20"/>
            </w:rPr>
            <w:t xml:space="preserve">s. The knowledge from these </w:t>
          </w:r>
          <w:r>
            <w:rPr>
              <w:rFonts w:asciiTheme="majorHAnsi" w:hAnsiTheme="majorHAnsi" w:cs="Arial"/>
              <w:sz w:val="20"/>
              <w:szCs w:val="20"/>
            </w:rPr>
            <w:t>courses will add in their success.</w:t>
          </w:r>
        </w:p>
        <w:permEnd w:id="1460221767" w:displacedByCustomXml="next"/>
      </w:sdtContent>
    </w:sdt>
    <w:p w14:paraId="25F426C5" w14:textId="77777777" w:rsidR="002172AB" w:rsidRPr="00592A95" w:rsidRDefault="002172AB" w:rsidP="00001C04">
      <w:pPr>
        <w:tabs>
          <w:tab w:val="left" w:pos="360"/>
          <w:tab w:val="left" w:pos="720"/>
        </w:tabs>
        <w:spacing w:after="0"/>
        <w:rPr>
          <w:rFonts w:asciiTheme="majorHAnsi" w:hAnsiTheme="majorHAnsi"/>
          <w:sz w:val="20"/>
          <w:szCs w:val="20"/>
        </w:rPr>
      </w:pPr>
    </w:p>
    <w:p w14:paraId="22802B62"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191250555" w:edGrp="everyone" w:displacedByCustomXml="prev"/>
        <w:p w14:paraId="2A0D23F2" w14:textId="29054954" w:rsidR="002172AB" w:rsidRPr="002172AB" w:rsidRDefault="00D80DD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191250555" w:displacedByCustomXml="next"/>
      </w:sdtContent>
    </w:sdt>
    <w:p w14:paraId="5528D07B"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19D2E92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619952942"/>
          </w:sdtPr>
          <w:sdtEndPr/>
          <w:sdtContent>
            <w:sdt>
              <w:sdtPr>
                <w:rPr>
                  <w:rFonts w:asciiTheme="majorHAnsi" w:hAnsiTheme="majorHAnsi" w:cs="Arial"/>
                  <w:sz w:val="20"/>
                  <w:szCs w:val="20"/>
                </w:rPr>
                <w:id w:val="-196389718"/>
              </w:sdtPr>
              <w:sdtEndPr/>
              <w:sdtContent>
                <w:p w14:paraId="4B4781A4" w14:textId="6800E5D3" w:rsidR="002172AB" w:rsidRDefault="00B95CCA" w:rsidP="00B95CC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sdtContent>
        </w:sdt>
      </w:sdtContent>
    </w:sdt>
    <w:p w14:paraId="11454FD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B13B33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21277768" w:edGrp="everyone" w:displacedByCustomXml="prev"/>
        <w:p w14:paraId="2DCFC204" w14:textId="77777777" w:rsidR="002172AB" w:rsidRDefault="00D80DD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821277768" w:displacedByCustomXml="next"/>
      </w:sdtContent>
    </w:sdt>
    <w:p w14:paraId="1652D64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2F3AFA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66497211" w:edGrp="everyone"/>
          <w:r w:rsidR="00824007">
            <w:rPr>
              <w:rFonts w:asciiTheme="majorHAnsi" w:hAnsiTheme="majorHAnsi" w:cs="Arial"/>
              <w:sz w:val="20"/>
              <w:szCs w:val="20"/>
            </w:rPr>
            <w:t>No</w:t>
          </w:r>
          <w:permEnd w:id="266497211"/>
        </w:sdtContent>
      </w:sdt>
    </w:p>
    <w:p w14:paraId="59A53F5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989362542" w:edGrp="everyone" w:displacedByCustomXml="prev"/>
        <w:p w14:paraId="337B47D2"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89362542" w:displacedByCustomXml="next"/>
      </w:sdtContent>
    </w:sdt>
    <w:p w14:paraId="1B7F06A7"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32EF375"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60557704" w:edGrp="everyone"/>
              <w:r w:rsidR="00824007">
                <w:rPr>
                  <w:rFonts w:asciiTheme="majorHAnsi" w:hAnsiTheme="majorHAnsi" w:cs="Arial"/>
                  <w:sz w:val="20"/>
                  <w:szCs w:val="20"/>
                </w:rPr>
                <w:t>Yes</w:t>
              </w:r>
              <w:r w:rsidR="00824007">
                <w:rPr>
                  <w:rFonts w:asciiTheme="majorHAnsi" w:hAnsiTheme="majorHAnsi" w:cs="Arial"/>
                  <w:sz w:val="20"/>
                  <w:szCs w:val="20"/>
                </w:rPr>
                <w:tab/>
              </w:r>
              <w:permEnd w:id="560557704"/>
            </w:sdtContent>
          </w:sdt>
        </w:sdtContent>
      </w:sdt>
    </w:p>
    <w:p w14:paraId="6B3EB19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155278921" w:edGrp="everyone" w:displacedByCustomXml="prev"/>
        <w:p w14:paraId="5F2F987D" w14:textId="77777777" w:rsidR="002172AB" w:rsidRDefault="0082400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3073</w:t>
          </w:r>
        </w:p>
        <w:permEnd w:id="1155278921" w:displacedByCustomXml="next"/>
      </w:sdtContent>
    </w:sdt>
    <w:p w14:paraId="3FF9DAE3" w14:textId="77777777" w:rsidR="002172AB" w:rsidRDefault="002172AB" w:rsidP="00001C04">
      <w:pPr>
        <w:tabs>
          <w:tab w:val="left" w:pos="360"/>
        </w:tabs>
        <w:spacing w:after="0"/>
        <w:rPr>
          <w:rFonts w:asciiTheme="majorHAnsi" w:hAnsiTheme="majorHAnsi" w:cs="Arial"/>
          <w:sz w:val="20"/>
          <w:szCs w:val="20"/>
        </w:rPr>
      </w:pPr>
    </w:p>
    <w:p w14:paraId="6F4F0A62"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716215473" w:edGrp="everyone"/>
          <w:r w:rsidR="00824007">
            <w:rPr>
              <w:rFonts w:asciiTheme="majorHAnsi" w:hAnsiTheme="majorHAnsi" w:cs="Arial"/>
              <w:sz w:val="20"/>
              <w:szCs w:val="20"/>
            </w:rPr>
            <w:t>No</w:t>
          </w:r>
          <w:permEnd w:id="1716215473"/>
        </w:sdtContent>
      </w:sdt>
    </w:p>
    <w:p w14:paraId="464E3C3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26942D4" w14:textId="77777777" w:rsidR="00B6203D" w:rsidRPr="00001C04" w:rsidRDefault="00B6203D" w:rsidP="00001C04">
      <w:pPr>
        <w:tabs>
          <w:tab w:val="left" w:pos="360"/>
        </w:tabs>
        <w:spacing w:after="0"/>
        <w:rPr>
          <w:rFonts w:asciiTheme="majorHAnsi" w:hAnsiTheme="majorHAnsi" w:cs="Arial"/>
          <w:sz w:val="20"/>
          <w:szCs w:val="20"/>
        </w:rPr>
      </w:pPr>
    </w:p>
    <w:p w14:paraId="5B359CF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58060091" w:edGrp="everyone"/>
          <w:r w:rsidR="00824007">
            <w:rPr>
              <w:rFonts w:asciiTheme="majorHAnsi" w:hAnsiTheme="majorHAnsi" w:cs="Arial"/>
              <w:sz w:val="20"/>
              <w:szCs w:val="20"/>
            </w:rPr>
            <w:t>No</w:t>
          </w:r>
          <w:permEnd w:id="658060091"/>
        </w:sdtContent>
      </w:sdt>
    </w:p>
    <w:p w14:paraId="32D3F41E"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85732955" w:edGrp="everyone" w:displacedByCustomXml="prev"/>
        <w:p w14:paraId="0848FFD0"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85732955" w:displacedByCustomXml="next"/>
      </w:sdtContent>
    </w:sdt>
    <w:p w14:paraId="738A8B0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5047BC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80DABC1"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54049699" w:edGrp="everyone" w:displacedByCustomXml="prev"/>
        <w:p w14:paraId="7F82EDDD" w14:textId="77777777" w:rsidR="00824007" w:rsidRPr="00BB605B" w:rsidRDefault="00824007" w:rsidP="00824007">
          <w:pPr>
            <w:ind w:left="720" w:right="-547" w:firstLine="360"/>
          </w:pPr>
          <w:r w:rsidRPr="00BB605B">
            <w:t xml:space="preserve">A.  </w:t>
          </w:r>
          <w:r w:rsidRPr="00BB605B">
            <w:rPr>
              <w:u w:val="single"/>
            </w:rPr>
            <w:t>Students completing this course will:</w:t>
          </w:r>
        </w:p>
        <w:p w14:paraId="5CEC46EC"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lastRenderedPageBreak/>
            <w:t>Apply their knowledge of the needs of middle grade learners by creating developmentally and culturally responsive instruction.</w:t>
          </w:r>
        </w:p>
        <w:p w14:paraId="6F69AD83"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t>Use technology to support instruction by including active learning using technology in both learning materials developments and their own projects.</w:t>
          </w:r>
        </w:p>
        <w:p w14:paraId="44327C5E"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t>Evaluate middle grades practices, programs, and curriculum including: interdisciplinary instruction; teacher-based guidance programs; flexible grouping practices; scheduling learning; activity programs; team teaching; working with communities, families, and resource groups.</w:t>
          </w:r>
        </w:p>
        <w:p w14:paraId="5FD9ECB3"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t>Synthesize and evaluate subject matters to ensure optimum selection, sequence, presentation, and evaluation of learning.</w:t>
          </w:r>
        </w:p>
        <w:p w14:paraId="465A84F7"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t>Describe the behavioral characteristics required of successful middle grades teachers.</w:t>
          </w:r>
        </w:p>
        <w:p w14:paraId="2EB047BB" w14:textId="2B41AE36" w:rsidR="00824007" w:rsidRPr="00BB605B" w:rsidRDefault="00824007" w:rsidP="00EA296D">
          <w:pPr>
            <w:numPr>
              <w:ilvl w:val="1"/>
              <w:numId w:val="5"/>
            </w:numPr>
            <w:tabs>
              <w:tab w:val="clear" w:pos="1440"/>
              <w:tab w:val="num" w:pos="1800"/>
            </w:tabs>
            <w:spacing w:after="0" w:line="240" w:lineRule="auto"/>
            <w:ind w:right="-547" w:firstLine="0"/>
          </w:pPr>
          <w:r w:rsidRPr="00BB605B">
            <w:t>Reflect on practice and professional growth as middle grades teacher.</w:t>
          </w:r>
        </w:p>
        <w:p w14:paraId="3BBC8FCD" w14:textId="77777777" w:rsidR="00547433" w:rsidRDefault="0022201E" w:rsidP="00547433">
          <w:pPr>
            <w:tabs>
              <w:tab w:val="left" w:pos="360"/>
              <w:tab w:val="left" w:pos="720"/>
            </w:tabs>
            <w:spacing w:after="0" w:line="240" w:lineRule="auto"/>
            <w:rPr>
              <w:rFonts w:asciiTheme="majorHAnsi" w:hAnsiTheme="majorHAnsi" w:cs="Arial"/>
              <w:sz w:val="20"/>
              <w:szCs w:val="20"/>
            </w:rPr>
          </w:pPr>
        </w:p>
        <w:permEnd w:id="1154049699" w:displacedByCustomXml="next"/>
      </w:sdtContent>
    </w:sdt>
    <w:p w14:paraId="4BE56E2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BBFE7B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A85032E" w14:textId="77777777" w:rsidR="00436872" w:rsidRDefault="00436872" w:rsidP="00001C04">
      <w:pPr>
        <w:tabs>
          <w:tab w:val="left" w:pos="360"/>
          <w:tab w:val="left" w:pos="810"/>
        </w:tabs>
        <w:spacing w:after="0"/>
        <w:rPr>
          <w:rFonts w:asciiTheme="majorHAnsi" w:hAnsiTheme="majorHAnsi" w:cs="Arial"/>
          <w:sz w:val="20"/>
          <w:szCs w:val="20"/>
        </w:rPr>
      </w:pPr>
    </w:p>
    <w:p w14:paraId="668C4153" w14:textId="77777777" w:rsidR="00436872" w:rsidRDefault="00436872" w:rsidP="00436872">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3BD7F2D9" w14:textId="77777777" w:rsidR="00436872" w:rsidRDefault="00436872"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1182406258" w:edGrp="everyone" w:displacedByCustomXml="prev"/>
        <w:p w14:paraId="4C287879" w14:textId="77777777" w:rsidR="00D02B67" w:rsidRPr="00BB605B" w:rsidRDefault="00D02B67" w:rsidP="00D02B67">
          <w:pPr>
            <w:spacing w:after="0" w:line="240" w:lineRule="auto"/>
            <w:ind w:left="1440" w:right="-547" w:hanging="360"/>
            <w:rPr>
              <w:u w:val="single"/>
            </w:rPr>
          </w:pPr>
          <w:r w:rsidRPr="00BB605B">
            <w:rPr>
              <w:u w:val="single"/>
            </w:rPr>
            <w:t>Linkage to ASU Conceptual Frameworks:</w:t>
          </w:r>
        </w:p>
        <w:p w14:paraId="47A28782" w14:textId="77777777" w:rsidR="00D02B67" w:rsidRDefault="00D02B67" w:rsidP="00D02B67">
          <w:pPr>
            <w:spacing w:after="0" w:line="240" w:lineRule="auto"/>
            <w:ind w:left="1440" w:right="-547"/>
          </w:pPr>
          <w:r w:rsidRPr="00BB605B">
            <w:t xml:space="preserve">1.   Educational Foundations: Understands the historical, philosophical, legal, political, </w:t>
          </w:r>
          <w:r>
            <w:t xml:space="preserve"> </w:t>
          </w:r>
        </w:p>
        <w:p w14:paraId="41355FFE" w14:textId="77777777" w:rsidR="00D02B67" w:rsidRPr="00BB605B" w:rsidRDefault="00D02B67" w:rsidP="00D02B67">
          <w:pPr>
            <w:spacing w:after="0" w:line="240" w:lineRule="auto"/>
            <w:ind w:left="1440" w:right="-547" w:firstLine="360"/>
          </w:pPr>
          <w:proofErr w:type="gramStart"/>
          <w:r w:rsidRPr="00BB605B">
            <w:t>cultural</w:t>
          </w:r>
          <w:proofErr w:type="gramEnd"/>
          <w:r w:rsidRPr="00BB605B">
            <w:t xml:space="preserve"> and organizational foundations that shape education.</w:t>
          </w:r>
        </w:p>
        <w:p w14:paraId="37B05DFA" w14:textId="77777777" w:rsidR="00D02B67" w:rsidRPr="00BB605B" w:rsidRDefault="00D02B67" w:rsidP="00D02B67">
          <w:pPr>
            <w:spacing w:after="0" w:line="240" w:lineRule="auto"/>
            <w:ind w:left="1800" w:right="-547" w:hanging="360"/>
          </w:pPr>
          <w:r w:rsidRPr="00BB605B">
            <w:t>2.   Learners and Learning: Understands learning processes and the development</w:t>
          </w:r>
          <w:r>
            <w:t>al characteristics of learners.</w:t>
          </w:r>
        </w:p>
        <w:p w14:paraId="04121D56" w14:textId="77777777" w:rsidR="00D02B67" w:rsidRPr="00BB605B" w:rsidRDefault="00D02B67" w:rsidP="00D02B67">
          <w:pPr>
            <w:spacing w:after="0" w:line="240" w:lineRule="auto"/>
            <w:ind w:left="1800" w:right="-547" w:hanging="360"/>
          </w:pPr>
          <w:r w:rsidRPr="00BB605B">
            <w:t>3.   Educational Practice: Develops, implements, and evaluates curriculum and instruction according to best practices.</w:t>
          </w:r>
        </w:p>
        <w:p w14:paraId="45FC13BB" w14:textId="77777777" w:rsidR="00D02B67" w:rsidRPr="00BB605B" w:rsidRDefault="00D02B67" w:rsidP="00D02B67">
          <w:pPr>
            <w:spacing w:after="0" w:line="240" w:lineRule="auto"/>
            <w:ind w:left="1800" w:right="-547" w:hanging="360"/>
          </w:pPr>
          <w:r w:rsidRPr="00BB605B">
            <w:t>4.</w:t>
          </w:r>
          <w:r w:rsidRPr="00BB605B">
            <w:tab/>
            <w:t>Diversity/Exceptional Learners: Adapts educational practice to ensure learning on the part of all students.</w:t>
          </w:r>
        </w:p>
        <w:p w14:paraId="728DBC34" w14:textId="77777777" w:rsidR="00D02B67" w:rsidRDefault="00D02B67" w:rsidP="00D02B67">
          <w:pPr>
            <w:spacing w:after="0" w:line="240" w:lineRule="auto"/>
            <w:ind w:left="1800" w:right="-547" w:hanging="360"/>
          </w:pPr>
          <w:r w:rsidRPr="00BB605B">
            <w:t xml:space="preserve">5. </w:t>
          </w:r>
          <w:r w:rsidRPr="00BB605B">
            <w:tab/>
            <w:t>Communication Skills: Communicates effectively, utilizing appropriate interpersonal and language skills.</w:t>
          </w:r>
        </w:p>
        <w:p w14:paraId="427A1DD6" w14:textId="77777777" w:rsidR="00D02B67" w:rsidRPr="00BB605B" w:rsidRDefault="00D02B67" w:rsidP="00D02B67">
          <w:pPr>
            <w:spacing w:after="0" w:line="20" w:lineRule="atLeast"/>
            <w:ind w:right="-547"/>
          </w:pPr>
          <w:r>
            <w:tab/>
            <w:t xml:space="preserve">    </w:t>
          </w:r>
          <w:r w:rsidRPr="00BB605B">
            <w:rPr>
              <w:u w:val="single"/>
            </w:rPr>
            <w:t>ISTE Linkage:</w:t>
          </w:r>
        </w:p>
        <w:p w14:paraId="61D779D3" w14:textId="77777777" w:rsidR="00D02B67" w:rsidRPr="00BB605B" w:rsidRDefault="00D02B67" w:rsidP="00D02B67">
          <w:pPr>
            <w:spacing w:after="0" w:line="20" w:lineRule="atLeast"/>
            <w:ind w:left="1800" w:right="-547" w:hanging="360"/>
          </w:pPr>
          <w:r w:rsidRPr="00BB605B">
            <w:t>1.   Teachers plan and design effective learning environments and experiences supported by technology.</w:t>
          </w:r>
        </w:p>
        <w:p w14:paraId="226980C0" w14:textId="77777777" w:rsidR="00D02B67" w:rsidRPr="00BB605B" w:rsidRDefault="00D02B67" w:rsidP="00D02B67">
          <w:pPr>
            <w:spacing w:after="0" w:line="20" w:lineRule="atLeast"/>
            <w:ind w:left="1800" w:right="-547" w:hanging="360"/>
          </w:pPr>
          <w:r w:rsidRPr="00BB605B">
            <w:t>2.</w:t>
          </w:r>
          <w:r w:rsidRPr="00BB605B">
            <w:tab/>
            <w:t>Teachers apply technology to facilitate a variety of effective assessment and evaluation strategies.</w:t>
          </w:r>
        </w:p>
        <w:p w14:paraId="447D0B35" w14:textId="77777777" w:rsidR="00D02B67" w:rsidRPr="00BB605B" w:rsidRDefault="00D02B67" w:rsidP="00D02B67">
          <w:pPr>
            <w:numPr>
              <w:ilvl w:val="0"/>
              <w:numId w:val="8"/>
            </w:numPr>
            <w:spacing w:after="0" w:line="20" w:lineRule="atLeast"/>
            <w:ind w:right="-547"/>
          </w:pPr>
          <w:r w:rsidRPr="00BB605B">
            <w:t>Teacher use technology to enhance their productivity and professional practice.</w:t>
          </w:r>
        </w:p>
        <w:p w14:paraId="0C23D8B5" w14:textId="77777777" w:rsidR="00D02B67" w:rsidRDefault="00D02B67" w:rsidP="00D02B67">
          <w:pPr>
            <w:numPr>
              <w:ilvl w:val="0"/>
              <w:numId w:val="8"/>
            </w:numPr>
            <w:spacing w:after="0" w:line="20" w:lineRule="atLeast"/>
            <w:ind w:right="-547"/>
          </w:pPr>
          <w:r w:rsidRPr="00BB605B">
            <w:t>Teachers understand the social, ethical, legal, and human issues surrounding the use of technology in PK-12 schools and apply that understanding in practice.</w:t>
          </w:r>
        </w:p>
        <w:p w14:paraId="563D532C" w14:textId="77777777" w:rsidR="00D02B67" w:rsidRPr="00D02B67" w:rsidRDefault="00D02B67" w:rsidP="00D02B67">
          <w:pPr>
            <w:spacing w:after="0" w:line="20" w:lineRule="atLeast"/>
            <w:ind w:right="-547"/>
          </w:pPr>
          <w:r>
            <w:t xml:space="preserve">    </w:t>
          </w:r>
          <w:r>
            <w:tab/>
            <w:t xml:space="preserve">   </w:t>
          </w:r>
          <w:r w:rsidRPr="00D02B67">
            <w:rPr>
              <w:u w:val="single"/>
            </w:rPr>
            <w:t>NMSA Guidelines Linkage:</w:t>
          </w:r>
        </w:p>
        <w:p w14:paraId="09AC9A67" w14:textId="77777777" w:rsidR="00D02B67" w:rsidRPr="00BB605B" w:rsidRDefault="00D02B67" w:rsidP="00D02B67">
          <w:pPr>
            <w:spacing w:after="0" w:line="20" w:lineRule="atLeast"/>
            <w:ind w:left="1440" w:right="-547"/>
          </w:pPr>
          <w:r w:rsidRPr="00BB605B">
            <w:t>This course addresses some or all of the guidelines for the following areas:</w:t>
          </w:r>
        </w:p>
        <w:p w14:paraId="3DAC059C" w14:textId="77777777" w:rsidR="00D02B67" w:rsidRPr="00BB605B" w:rsidRDefault="00D02B67" w:rsidP="00D02B67">
          <w:pPr>
            <w:spacing w:after="0" w:line="20" w:lineRule="atLeast"/>
            <w:ind w:left="1440" w:right="-547"/>
          </w:pPr>
          <w:r w:rsidRPr="00BB605B">
            <w:t>1.   Young Adolescent Development in the School Context</w:t>
          </w:r>
        </w:p>
        <w:p w14:paraId="0B600140" w14:textId="77777777" w:rsidR="00D02B67" w:rsidRPr="00BB605B" w:rsidRDefault="00D02B67" w:rsidP="00D02B67">
          <w:pPr>
            <w:spacing w:after="0" w:line="20" w:lineRule="atLeast"/>
            <w:ind w:left="1800" w:right="-547"/>
          </w:pPr>
          <w:r w:rsidRPr="00BB605B">
            <w:t>3.1, 3.2</w:t>
          </w:r>
        </w:p>
        <w:p w14:paraId="7D1CA3FA" w14:textId="77777777" w:rsidR="00D02B67" w:rsidRPr="00BB605B" w:rsidRDefault="00D02B67" w:rsidP="00D02B67">
          <w:pPr>
            <w:numPr>
              <w:ilvl w:val="0"/>
              <w:numId w:val="7"/>
            </w:numPr>
            <w:spacing w:after="0" w:line="20" w:lineRule="atLeast"/>
            <w:ind w:right="-547"/>
          </w:pPr>
          <w:r w:rsidRPr="00BB605B">
            <w:t>Philosophy and School Organization</w:t>
          </w:r>
        </w:p>
        <w:p w14:paraId="4ECBA2B5" w14:textId="77777777" w:rsidR="00D02B67" w:rsidRPr="00BB605B" w:rsidRDefault="00D02B67" w:rsidP="00D02B67">
          <w:pPr>
            <w:spacing w:after="0" w:line="20" w:lineRule="atLeast"/>
            <w:ind w:left="1800" w:right="-547"/>
          </w:pPr>
          <w:r w:rsidRPr="00BB605B">
            <w:t>4.1-4.6</w:t>
          </w:r>
        </w:p>
        <w:p w14:paraId="752DE160" w14:textId="77777777" w:rsidR="00D02B67" w:rsidRPr="00BB605B" w:rsidRDefault="00D02B67" w:rsidP="00D02B67">
          <w:pPr>
            <w:numPr>
              <w:ilvl w:val="0"/>
              <w:numId w:val="7"/>
            </w:numPr>
            <w:spacing w:after="0" w:line="20" w:lineRule="atLeast"/>
            <w:ind w:right="-547"/>
          </w:pPr>
          <w:r w:rsidRPr="00BB605B">
            <w:t>Curriculum, Pedagogy, and Assessment</w:t>
          </w:r>
        </w:p>
        <w:p w14:paraId="7C2C2817" w14:textId="77777777" w:rsidR="00D02B67" w:rsidRPr="00BB605B" w:rsidRDefault="00D02B67" w:rsidP="00D02B67">
          <w:pPr>
            <w:spacing w:after="0" w:line="20" w:lineRule="atLeast"/>
            <w:ind w:left="1800" w:right="-547"/>
          </w:pPr>
          <w:r w:rsidRPr="00BB605B">
            <w:t>5.1-5.8</w:t>
          </w:r>
        </w:p>
        <w:p w14:paraId="450B0340" w14:textId="77777777" w:rsidR="00D02B67" w:rsidRPr="00BB605B" w:rsidRDefault="00D02B67" w:rsidP="00D02B67">
          <w:pPr>
            <w:numPr>
              <w:ilvl w:val="0"/>
              <w:numId w:val="7"/>
            </w:numPr>
            <w:spacing w:after="0" w:line="20" w:lineRule="atLeast"/>
            <w:ind w:right="-547"/>
          </w:pPr>
          <w:r w:rsidRPr="00BB605B">
            <w:t xml:space="preserve">Collaboration </w:t>
          </w:r>
        </w:p>
        <w:p w14:paraId="528882B2" w14:textId="77777777" w:rsidR="00D02B67" w:rsidRPr="00BB605B" w:rsidRDefault="00D02B67" w:rsidP="00D02B67">
          <w:pPr>
            <w:spacing w:after="0" w:line="20" w:lineRule="atLeast"/>
            <w:ind w:left="1800" w:right="-547"/>
          </w:pPr>
          <w:r w:rsidRPr="00BB605B">
            <w:t>6.1</w:t>
          </w:r>
        </w:p>
        <w:p w14:paraId="5A0AB556" w14:textId="77777777" w:rsidR="00D02B67" w:rsidRPr="00BB605B" w:rsidRDefault="00D02B67" w:rsidP="00D02B67">
          <w:pPr>
            <w:numPr>
              <w:ilvl w:val="0"/>
              <w:numId w:val="7"/>
            </w:numPr>
            <w:spacing w:after="0" w:line="240" w:lineRule="auto"/>
            <w:ind w:right="-547"/>
          </w:pPr>
          <w:r w:rsidRPr="00BB605B">
            <w:t>Field Experiences</w:t>
          </w:r>
        </w:p>
        <w:p w14:paraId="67DB99CD" w14:textId="77777777" w:rsidR="00D02B67" w:rsidRPr="00BB605B" w:rsidRDefault="00D02B67" w:rsidP="00D02B67">
          <w:pPr>
            <w:numPr>
              <w:ilvl w:val="0"/>
              <w:numId w:val="8"/>
            </w:numPr>
            <w:spacing w:after="0" w:line="20" w:lineRule="atLeast"/>
            <w:ind w:right="-547"/>
          </w:pPr>
          <w:r w:rsidRPr="00BB605B">
            <w:t>8.1, 8.2</w:t>
          </w:r>
        </w:p>
        <w:p w14:paraId="6EA84D73" w14:textId="77777777" w:rsidR="00547433" w:rsidRDefault="0022201E" w:rsidP="00547433">
          <w:pPr>
            <w:tabs>
              <w:tab w:val="left" w:pos="360"/>
              <w:tab w:val="left" w:pos="720"/>
            </w:tabs>
            <w:spacing w:after="0" w:line="240" w:lineRule="auto"/>
            <w:rPr>
              <w:rFonts w:asciiTheme="majorHAnsi" w:hAnsiTheme="majorHAnsi" w:cs="Arial"/>
              <w:sz w:val="20"/>
              <w:szCs w:val="20"/>
            </w:rPr>
          </w:pPr>
        </w:p>
        <w:permEnd w:id="1182406258" w:displacedByCustomXml="next"/>
      </w:sdtContent>
    </w:sdt>
    <w:p w14:paraId="49B017E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392051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925646305" w:edGrp="everyone" w:displacedByCustomXml="prev"/>
        <w:p w14:paraId="13DAD73F" w14:textId="6E906055" w:rsidR="00547433" w:rsidRDefault="00D02B6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w:t>
          </w:r>
          <w:r w:rsidR="00EA296D">
            <w:rPr>
              <w:rFonts w:asciiTheme="majorHAnsi" w:hAnsiTheme="majorHAnsi" w:cs="Arial"/>
              <w:sz w:val="20"/>
              <w:szCs w:val="20"/>
            </w:rPr>
            <w:t xml:space="preserve"> candidates</w:t>
          </w:r>
        </w:p>
        <w:permEnd w:id="1925646305" w:displacedByCustomXml="next"/>
      </w:sdtContent>
    </w:sdt>
    <w:p w14:paraId="4D8037B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AE671A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81395593" w:edGrp="everyone" w:displacedByCustomXml="prev"/>
        <w:p w14:paraId="05A2C50D" w14:textId="5422FB1B" w:rsidR="00547433" w:rsidRDefault="00CD7A91" w:rsidP="00547433">
          <w:pPr>
            <w:tabs>
              <w:tab w:val="left" w:pos="360"/>
              <w:tab w:val="left" w:pos="720"/>
            </w:tabs>
            <w:spacing w:after="0" w:line="240" w:lineRule="auto"/>
            <w:rPr>
              <w:rFonts w:asciiTheme="majorHAnsi" w:hAnsiTheme="majorHAnsi" w:cs="Arial"/>
              <w:sz w:val="20"/>
              <w:szCs w:val="20"/>
            </w:rPr>
          </w:pPr>
          <w:proofErr w:type="gramStart"/>
          <w:r w:rsidRPr="00CD7A91">
            <w:rPr>
              <w:rFonts w:asciiTheme="majorHAnsi" w:hAnsiTheme="majorHAnsi" w:cs="Arial"/>
              <w:sz w:val="20"/>
              <w:szCs w:val="20"/>
            </w:rPr>
            <w:t>This course in an upper level undergraduate course</w:t>
          </w:r>
          <w:r w:rsidR="00EA296D">
            <w:rPr>
              <w:rFonts w:asciiTheme="majorHAnsi" w:hAnsiTheme="majorHAnsi" w:cs="Arial"/>
              <w:sz w:val="20"/>
              <w:szCs w:val="20"/>
            </w:rPr>
            <w:t>, which is co-listed with MLED 4112</w:t>
          </w:r>
          <w:r w:rsidRPr="00CD7A91">
            <w:rPr>
              <w:rFonts w:asciiTheme="majorHAnsi" w:hAnsiTheme="majorHAnsi" w:cs="Arial"/>
              <w:sz w:val="20"/>
              <w:szCs w:val="20"/>
            </w:rPr>
            <w:t>.</w:t>
          </w:r>
          <w:proofErr w:type="gramEnd"/>
          <w:r w:rsidRPr="00CD7A91">
            <w:rPr>
              <w:rFonts w:asciiTheme="majorHAnsi" w:hAnsiTheme="majorHAnsi" w:cs="Arial"/>
              <w:sz w:val="20"/>
              <w:szCs w:val="20"/>
            </w:rPr>
            <w:t xml:space="preserve"> Stud</w:t>
          </w:r>
          <w:r>
            <w:rPr>
              <w:rFonts w:asciiTheme="majorHAnsi" w:hAnsiTheme="majorHAnsi" w:cs="Arial"/>
              <w:sz w:val="20"/>
              <w:szCs w:val="20"/>
            </w:rPr>
            <w:t>ent enrolled in the course are</w:t>
          </w:r>
          <w:r w:rsidR="00EA296D">
            <w:rPr>
              <w:rFonts w:asciiTheme="majorHAnsi" w:hAnsiTheme="majorHAnsi" w:cs="Arial"/>
              <w:sz w:val="20"/>
              <w:szCs w:val="20"/>
            </w:rPr>
            <w:t xml:space="preserve"> in their final internship and</w:t>
          </w:r>
          <w:r>
            <w:rPr>
              <w:rFonts w:asciiTheme="majorHAnsi" w:hAnsiTheme="majorHAnsi" w:cs="Arial"/>
              <w:sz w:val="20"/>
              <w:szCs w:val="20"/>
            </w:rPr>
            <w:t xml:space="preserve"> </w:t>
          </w:r>
          <w:r w:rsidR="00EA296D">
            <w:rPr>
              <w:rFonts w:asciiTheme="majorHAnsi" w:hAnsiTheme="majorHAnsi" w:cs="Arial"/>
              <w:sz w:val="20"/>
              <w:szCs w:val="20"/>
            </w:rPr>
            <w:t>course content will be integrated with the internship experience</w:t>
          </w:r>
          <w:r w:rsidRPr="00CD7A91">
            <w:rPr>
              <w:rFonts w:asciiTheme="majorHAnsi" w:hAnsiTheme="majorHAnsi" w:cs="Arial"/>
              <w:sz w:val="20"/>
              <w:szCs w:val="20"/>
            </w:rPr>
            <w:t xml:space="preserve">. </w:t>
          </w:r>
        </w:p>
        <w:permEnd w:id="581395593" w:displacedByCustomXml="next"/>
      </w:sdtContent>
    </w:sdt>
    <w:p w14:paraId="506E2BB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D90A4F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27010891" w:edGrp="everyone" w:displacedByCustomXml="prev"/>
        <w:p w14:paraId="211641A6" w14:textId="77777777" w:rsidR="005F6509"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1- 4</w:t>
          </w:r>
        </w:p>
        <w:p w14:paraId="6DE13892"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A. </w:t>
          </w:r>
          <w:r w:rsidR="00CD7A91" w:rsidRPr="00CD7A91">
            <w:rPr>
              <w:rFonts w:asciiTheme="majorHAnsi" w:hAnsiTheme="majorHAnsi" w:cs="Arial"/>
              <w:sz w:val="20"/>
              <w:szCs w:val="20"/>
              <w:u w:val="single"/>
            </w:rPr>
            <w:t>Teaching in the middle grades.</w:t>
          </w:r>
        </w:p>
        <w:p w14:paraId="74442CE0"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D7A91">
            <w:rPr>
              <w:rFonts w:asciiTheme="majorHAnsi" w:hAnsiTheme="majorHAnsi" w:cs="Arial"/>
              <w:sz w:val="20"/>
              <w:szCs w:val="20"/>
            </w:rPr>
            <w:t>A1. Middle schools or middle grades</w:t>
          </w:r>
        </w:p>
        <w:p w14:paraId="767A86AE" w14:textId="77777777" w:rsidR="00CD7A91" w:rsidRPr="00CD7A91" w:rsidRDefault="00CD7A91" w:rsidP="00CD7A91">
          <w:pPr>
            <w:numPr>
              <w:ilvl w:val="0"/>
              <w:numId w:val="9"/>
            </w:numPr>
            <w:tabs>
              <w:tab w:val="clear" w:pos="2520"/>
              <w:tab w:val="left" w:pos="360"/>
              <w:tab w:val="left" w:pos="720"/>
              <w:tab w:val="num" w:pos="1440"/>
            </w:tabs>
            <w:spacing w:after="0" w:line="240" w:lineRule="auto"/>
            <w:ind w:hanging="1440"/>
            <w:rPr>
              <w:rFonts w:asciiTheme="majorHAnsi" w:hAnsiTheme="majorHAnsi" w:cs="Arial"/>
              <w:sz w:val="20"/>
              <w:szCs w:val="20"/>
            </w:rPr>
          </w:pPr>
          <w:r w:rsidRPr="00CD7A91">
            <w:rPr>
              <w:rFonts w:asciiTheme="majorHAnsi" w:hAnsiTheme="majorHAnsi" w:cs="Arial"/>
              <w:sz w:val="20"/>
              <w:szCs w:val="20"/>
            </w:rPr>
            <w:t>The junior high</w:t>
          </w:r>
        </w:p>
        <w:p w14:paraId="558DC469" w14:textId="77777777" w:rsidR="00CD7A91" w:rsidRPr="00CD7A91" w:rsidRDefault="00CD7A91" w:rsidP="00CD7A91">
          <w:pPr>
            <w:numPr>
              <w:ilvl w:val="0"/>
              <w:numId w:val="9"/>
            </w:numPr>
            <w:tabs>
              <w:tab w:val="clear" w:pos="2520"/>
              <w:tab w:val="left" w:pos="360"/>
              <w:tab w:val="left" w:pos="720"/>
              <w:tab w:val="num" w:pos="1440"/>
            </w:tabs>
            <w:spacing w:after="0" w:line="240" w:lineRule="auto"/>
            <w:ind w:hanging="1440"/>
            <w:rPr>
              <w:rFonts w:asciiTheme="majorHAnsi" w:hAnsiTheme="majorHAnsi" w:cs="Arial"/>
              <w:sz w:val="20"/>
              <w:szCs w:val="20"/>
            </w:rPr>
          </w:pPr>
          <w:r w:rsidRPr="00CD7A91">
            <w:rPr>
              <w:rFonts w:asciiTheme="majorHAnsi" w:hAnsiTheme="majorHAnsi" w:cs="Arial"/>
              <w:sz w:val="20"/>
              <w:szCs w:val="20"/>
            </w:rPr>
            <w:t>The middle school</w:t>
          </w:r>
        </w:p>
        <w:p w14:paraId="3AB4CC15" w14:textId="77777777" w:rsidR="00CD7A91" w:rsidRPr="00CD7A91" w:rsidRDefault="00CD7A91" w:rsidP="00CD7A91">
          <w:pPr>
            <w:numPr>
              <w:ilvl w:val="0"/>
              <w:numId w:val="9"/>
            </w:numPr>
            <w:tabs>
              <w:tab w:val="clear" w:pos="252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Failures</w:t>
          </w:r>
        </w:p>
        <w:p w14:paraId="45061699"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w:t>
          </w:r>
          <w:r w:rsidRPr="00CD7A91">
            <w:rPr>
              <w:rFonts w:asciiTheme="majorHAnsi" w:hAnsiTheme="majorHAnsi" w:cs="Arial"/>
              <w:sz w:val="20"/>
              <w:szCs w:val="20"/>
            </w:rPr>
            <w:t>4.    Effective practices</w:t>
          </w:r>
        </w:p>
        <w:p w14:paraId="159DC4AD" w14:textId="77777777" w:rsid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D7A91">
            <w:rPr>
              <w:rFonts w:asciiTheme="majorHAnsi" w:hAnsiTheme="majorHAnsi" w:cs="Arial"/>
              <w:sz w:val="20"/>
              <w:szCs w:val="20"/>
            </w:rPr>
            <w:t>4.1 Teaming</w:t>
          </w:r>
        </w:p>
        <w:p w14:paraId="608ED333" w14:textId="77777777" w:rsid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4.2 </w:t>
          </w:r>
          <w:r w:rsidRPr="00CD7A91">
            <w:rPr>
              <w:rFonts w:asciiTheme="majorHAnsi" w:hAnsiTheme="majorHAnsi" w:cs="Arial"/>
              <w:sz w:val="20"/>
              <w:szCs w:val="20"/>
            </w:rPr>
            <w:t>Block schedules</w:t>
          </w:r>
        </w:p>
        <w:p w14:paraId="624927C3" w14:textId="77777777" w:rsid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4.3 </w:t>
          </w:r>
          <w:r w:rsidRPr="00CD7A91">
            <w:rPr>
              <w:rFonts w:asciiTheme="majorHAnsi" w:hAnsiTheme="majorHAnsi" w:cs="Arial"/>
              <w:sz w:val="20"/>
              <w:szCs w:val="20"/>
            </w:rPr>
            <w:t>Teacher advisors</w:t>
          </w:r>
        </w:p>
        <w:p w14:paraId="2B8754AF"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4.4 </w:t>
          </w:r>
          <w:r w:rsidRPr="00CD7A91">
            <w:rPr>
              <w:rFonts w:asciiTheme="majorHAnsi" w:hAnsiTheme="majorHAnsi" w:cs="Arial"/>
              <w:sz w:val="20"/>
              <w:szCs w:val="20"/>
            </w:rPr>
            <w:t>Community resources</w:t>
          </w:r>
        </w:p>
        <w:p w14:paraId="01C8862F"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5F6509">
            <w:rPr>
              <w:rFonts w:asciiTheme="majorHAnsi" w:hAnsiTheme="majorHAnsi" w:cs="Arial"/>
              <w:sz w:val="20"/>
              <w:szCs w:val="20"/>
            </w:rPr>
            <w:t xml:space="preserve">A2. </w:t>
          </w:r>
          <w:r w:rsidRPr="00CD7A91">
            <w:rPr>
              <w:rFonts w:asciiTheme="majorHAnsi" w:hAnsiTheme="majorHAnsi" w:cs="Arial"/>
              <w:sz w:val="20"/>
              <w:szCs w:val="20"/>
            </w:rPr>
            <w:t>Teaching in the middle grades</w:t>
          </w:r>
        </w:p>
        <w:p w14:paraId="04D06CEE" w14:textId="77777777" w:rsidR="00CD7A91" w:rsidRPr="00CD7A91" w:rsidRDefault="00CD7A91" w:rsidP="00CD7A91">
          <w:pPr>
            <w:tabs>
              <w:tab w:val="left" w:pos="360"/>
              <w:tab w:val="left" w:pos="720"/>
            </w:tabs>
            <w:spacing w:after="0" w:line="240" w:lineRule="auto"/>
            <w:ind w:firstLine="1080"/>
            <w:rPr>
              <w:rFonts w:asciiTheme="majorHAnsi" w:hAnsiTheme="majorHAnsi" w:cs="Arial"/>
              <w:sz w:val="20"/>
              <w:szCs w:val="20"/>
            </w:rPr>
          </w:pPr>
          <w:r w:rsidRPr="00CD7A91">
            <w:rPr>
              <w:rFonts w:asciiTheme="majorHAnsi" w:hAnsiTheme="majorHAnsi" w:cs="Arial"/>
              <w:sz w:val="20"/>
              <w:szCs w:val="20"/>
            </w:rPr>
            <w:t>1.    Implementing practices</w:t>
          </w:r>
        </w:p>
        <w:p w14:paraId="4AEF8E40" w14:textId="77777777" w:rsidR="00CD7A91" w:rsidRPr="00CD7A91" w:rsidRDefault="00CD7A91" w:rsidP="005F6509">
          <w:pPr>
            <w:numPr>
              <w:ilvl w:val="1"/>
              <w:numId w:val="7"/>
            </w:numPr>
            <w:tabs>
              <w:tab w:val="clear" w:pos="2520"/>
              <w:tab w:val="left" w:pos="360"/>
              <w:tab w:val="left" w:pos="720"/>
              <w:tab w:val="num" w:pos="180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Effective behaviors</w:t>
          </w:r>
        </w:p>
        <w:p w14:paraId="63310907"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w:t>
          </w:r>
          <w:r w:rsidR="00CD7A91" w:rsidRPr="00CD7A91">
            <w:rPr>
              <w:rFonts w:asciiTheme="majorHAnsi" w:hAnsiTheme="majorHAnsi" w:cs="Arial"/>
              <w:sz w:val="20"/>
              <w:szCs w:val="20"/>
            </w:rPr>
            <w:t>3</w:t>
          </w:r>
          <w:r>
            <w:rPr>
              <w:rFonts w:asciiTheme="majorHAnsi" w:hAnsiTheme="majorHAnsi" w:cs="Arial"/>
              <w:sz w:val="20"/>
              <w:szCs w:val="20"/>
            </w:rPr>
            <w:t xml:space="preserve">. </w:t>
          </w:r>
          <w:r w:rsidR="00CD7A91" w:rsidRPr="00CD7A91">
            <w:rPr>
              <w:rFonts w:asciiTheme="majorHAnsi" w:hAnsiTheme="majorHAnsi" w:cs="Arial"/>
              <w:sz w:val="20"/>
              <w:szCs w:val="20"/>
            </w:rPr>
            <w:t>A brief look at young adolescents</w:t>
          </w:r>
        </w:p>
        <w:p w14:paraId="6B342FA7" w14:textId="77777777" w:rsidR="00CD7A91" w:rsidRPr="00CD7A91" w:rsidRDefault="00CD7A91" w:rsidP="005F6509">
          <w:pPr>
            <w:numPr>
              <w:ilvl w:val="0"/>
              <w:numId w:val="10"/>
            </w:numPr>
            <w:tabs>
              <w:tab w:val="clear" w:pos="2160"/>
              <w:tab w:val="left" w:pos="360"/>
              <w:tab w:val="left" w:pos="720"/>
            </w:tabs>
            <w:spacing w:after="0" w:line="240" w:lineRule="auto"/>
            <w:ind w:left="1440" w:hanging="360"/>
            <w:rPr>
              <w:rFonts w:asciiTheme="majorHAnsi" w:hAnsiTheme="majorHAnsi" w:cs="Arial"/>
              <w:sz w:val="20"/>
              <w:szCs w:val="20"/>
            </w:rPr>
          </w:pPr>
          <w:r w:rsidRPr="00CD7A91">
            <w:rPr>
              <w:rFonts w:asciiTheme="majorHAnsi" w:hAnsiTheme="majorHAnsi" w:cs="Arial"/>
              <w:sz w:val="20"/>
              <w:szCs w:val="20"/>
            </w:rPr>
            <w:t>Dangers in generalizations</w:t>
          </w:r>
        </w:p>
        <w:p w14:paraId="4C14F8E7" w14:textId="77777777" w:rsidR="00CD7A91" w:rsidRPr="00CD7A91" w:rsidRDefault="00CD7A91" w:rsidP="005F6509">
          <w:pPr>
            <w:numPr>
              <w:ilvl w:val="0"/>
              <w:numId w:val="10"/>
            </w:numPr>
            <w:tabs>
              <w:tab w:val="clear" w:pos="2160"/>
              <w:tab w:val="left" w:pos="360"/>
              <w:tab w:val="left" w:pos="720"/>
            </w:tabs>
            <w:spacing w:after="0" w:line="240" w:lineRule="auto"/>
            <w:ind w:left="1440" w:hanging="360"/>
            <w:rPr>
              <w:rFonts w:asciiTheme="majorHAnsi" w:hAnsiTheme="majorHAnsi" w:cs="Arial"/>
              <w:sz w:val="20"/>
              <w:szCs w:val="20"/>
            </w:rPr>
          </w:pPr>
          <w:r w:rsidRPr="00CD7A91">
            <w:rPr>
              <w:rFonts w:asciiTheme="majorHAnsi" w:hAnsiTheme="majorHAnsi" w:cs="Arial"/>
              <w:sz w:val="20"/>
              <w:szCs w:val="20"/>
            </w:rPr>
            <w:t>Diversity</w:t>
          </w:r>
        </w:p>
        <w:p w14:paraId="5B9D8AA9" w14:textId="77777777" w:rsidR="00CD7A91" w:rsidRPr="00CD7A91" w:rsidRDefault="00CD7A91" w:rsidP="005F6509">
          <w:pPr>
            <w:numPr>
              <w:ilvl w:val="0"/>
              <w:numId w:val="10"/>
            </w:numPr>
            <w:tabs>
              <w:tab w:val="clear" w:pos="2160"/>
              <w:tab w:val="left" w:pos="360"/>
              <w:tab w:val="left" w:pos="720"/>
            </w:tabs>
            <w:spacing w:after="0" w:line="240" w:lineRule="auto"/>
            <w:ind w:left="1440" w:hanging="360"/>
            <w:rPr>
              <w:rFonts w:asciiTheme="majorHAnsi" w:hAnsiTheme="majorHAnsi" w:cs="Arial"/>
              <w:sz w:val="20"/>
              <w:szCs w:val="20"/>
            </w:rPr>
          </w:pPr>
          <w:r w:rsidRPr="00CD7A91">
            <w:rPr>
              <w:rFonts w:asciiTheme="majorHAnsi" w:hAnsiTheme="majorHAnsi" w:cs="Arial"/>
              <w:sz w:val="20"/>
              <w:szCs w:val="20"/>
            </w:rPr>
            <w:t>Selected developmental characteristics</w:t>
          </w:r>
        </w:p>
        <w:p w14:paraId="45DD5FF1" w14:textId="77777777" w:rsidR="00CD7A91" w:rsidRPr="00CD7A91" w:rsidRDefault="00CD7A91" w:rsidP="005F6509">
          <w:pPr>
            <w:numPr>
              <w:ilvl w:val="0"/>
              <w:numId w:val="10"/>
            </w:numPr>
            <w:tabs>
              <w:tab w:val="clear" w:pos="2160"/>
              <w:tab w:val="left" w:pos="360"/>
              <w:tab w:val="left" w:pos="720"/>
            </w:tabs>
            <w:spacing w:after="0" w:line="240" w:lineRule="auto"/>
            <w:ind w:left="1440" w:hanging="360"/>
            <w:rPr>
              <w:rFonts w:asciiTheme="majorHAnsi" w:hAnsiTheme="majorHAnsi" w:cs="Arial"/>
              <w:sz w:val="20"/>
              <w:szCs w:val="20"/>
            </w:rPr>
          </w:pPr>
          <w:r w:rsidRPr="00CD7A91">
            <w:rPr>
              <w:rFonts w:asciiTheme="majorHAnsi" w:hAnsiTheme="majorHAnsi" w:cs="Arial"/>
              <w:sz w:val="20"/>
              <w:szCs w:val="20"/>
            </w:rPr>
            <w:t>Learning and thinking styles</w:t>
          </w:r>
        </w:p>
        <w:p w14:paraId="58B685A1"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p>
        <w:p w14:paraId="6D314C99" w14:textId="77777777" w:rsidR="005F6509"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5-8</w:t>
          </w:r>
          <w:r w:rsidR="00CD7A91" w:rsidRPr="00CD7A91">
            <w:rPr>
              <w:rFonts w:asciiTheme="majorHAnsi" w:hAnsiTheme="majorHAnsi" w:cs="Arial"/>
              <w:sz w:val="20"/>
              <w:szCs w:val="20"/>
            </w:rPr>
            <w:t xml:space="preserve">  </w:t>
          </w:r>
        </w:p>
        <w:p w14:paraId="175484FE"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B. </w:t>
          </w:r>
          <w:r w:rsidR="00CD7A91" w:rsidRPr="00CD7A91">
            <w:rPr>
              <w:rFonts w:asciiTheme="majorHAnsi" w:hAnsiTheme="majorHAnsi" w:cs="Arial"/>
              <w:sz w:val="20"/>
              <w:szCs w:val="20"/>
              <w:u w:val="single"/>
            </w:rPr>
            <w:t>Middle grade curriculum and organization</w:t>
          </w:r>
        </w:p>
        <w:p w14:paraId="207EBE0C"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sidRPr="00CD7A91">
            <w:rPr>
              <w:rFonts w:asciiTheme="majorHAnsi" w:hAnsiTheme="majorHAnsi" w:cs="Arial"/>
              <w:sz w:val="20"/>
              <w:szCs w:val="20"/>
            </w:rPr>
            <w:t xml:space="preserve">      </w:t>
          </w:r>
          <w:r w:rsidR="005F6509">
            <w:rPr>
              <w:rFonts w:asciiTheme="majorHAnsi" w:hAnsiTheme="majorHAnsi" w:cs="Arial"/>
              <w:sz w:val="20"/>
              <w:szCs w:val="20"/>
            </w:rPr>
            <w:tab/>
          </w:r>
          <w:r w:rsidR="005F6509">
            <w:rPr>
              <w:rFonts w:asciiTheme="majorHAnsi" w:hAnsiTheme="majorHAnsi" w:cs="Arial"/>
              <w:sz w:val="20"/>
              <w:szCs w:val="20"/>
            </w:rPr>
            <w:tab/>
            <w:t>B</w:t>
          </w:r>
          <w:r w:rsidRPr="00CD7A91">
            <w:rPr>
              <w:rFonts w:asciiTheme="majorHAnsi" w:hAnsiTheme="majorHAnsi" w:cs="Arial"/>
              <w:sz w:val="20"/>
              <w:szCs w:val="20"/>
            </w:rPr>
            <w:t>1. Middle grades curriculum</w:t>
          </w:r>
        </w:p>
        <w:p w14:paraId="394D878F" w14:textId="77777777" w:rsidR="00CD7A91" w:rsidRPr="00CD7A91" w:rsidRDefault="00CD7A91" w:rsidP="005F6509">
          <w:pPr>
            <w:numPr>
              <w:ilvl w:val="0"/>
              <w:numId w:val="11"/>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Traditional Perspectives</w:t>
          </w:r>
        </w:p>
        <w:p w14:paraId="6E565170" w14:textId="77777777" w:rsidR="00CD7A91" w:rsidRPr="00CD7A91" w:rsidRDefault="00CD7A91" w:rsidP="005F6509">
          <w:pPr>
            <w:numPr>
              <w:ilvl w:val="0"/>
              <w:numId w:val="11"/>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Core curriculum and related domains</w:t>
          </w:r>
        </w:p>
        <w:p w14:paraId="007F2363" w14:textId="77777777" w:rsidR="00CD7A91" w:rsidRPr="00CD7A91" w:rsidRDefault="00CD7A91" w:rsidP="005F6509">
          <w:pPr>
            <w:numPr>
              <w:ilvl w:val="0"/>
              <w:numId w:val="11"/>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Curriculum integration</w:t>
          </w:r>
        </w:p>
        <w:p w14:paraId="287D3D72" w14:textId="77777777" w:rsidR="00CD7A91" w:rsidRPr="00CD7A91" w:rsidRDefault="00CD7A91" w:rsidP="005F6509">
          <w:pPr>
            <w:numPr>
              <w:ilvl w:val="0"/>
              <w:numId w:val="11"/>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Exploratory learning</w:t>
          </w:r>
        </w:p>
        <w:p w14:paraId="67AB05E5"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t>B</w:t>
          </w:r>
          <w:r w:rsidR="00CD7A91" w:rsidRPr="00CD7A91">
            <w:rPr>
              <w:rFonts w:asciiTheme="majorHAnsi" w:hAnsiTheme="majorHAnsi" w:cs="Arial"/>
              <w:sz w:val="20"/>
              <w:szCs w:val="20"/>
            </w:rPr>
            <w:t>2.  Organization</w:t>
          </w:r>
        </w:p>
        <w:p w14:paraId="270E1279" w14:textId="77777777" w:rsidR="00CD7A91" w:rsidRPr="00CD7A91" w:rsidRDefault="00CD7A91" w:rsidP="005F6509">
          <w:pPr>
            <w:numPr>
              <w:ilvl w:val="0"/>
              <w:numId w:val="12"/>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 xml:space="preserve">Learning communities </w:t>
          </w:r>
        </w:p>
        <w:p w14:paraId="61E779E1" w14:textId="77777777" w:rsidR="00CD7A91" w:rsidRPr="00CD7A91" w:rsidRDefault="00CD7A91" w:rsidP="005F6509">
          <w:pPr>
            <w:numPr>
              <w:ilvl w:val="0"/>
              <w:numId w:val="12"/>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Interdisciplinary teams</w:t>
          </w:r>
        </w:p>
        <w:p w14:paraId="083BA959" w14:textId="77777777" w:rsidR="00CD7A91" w:rsidRPr="00CD7A91" w:rsidRDefault="00CD7A91" w:rsidP="005F6509">
          <w:pPr>
            <w:numPr>
              <w:ilvl w:val="0"/>
              <w:numId w:val="12"/>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Interdisciplinary strategies</w:t>
          </w:r>
        </w:p>
        <w:p w14:paraId="73DC716D" w14:textId="77777777" w:rsidR="00CD7A91" w:rsidRPr="00CD7A91" w:rsidRDefault="00CD7A91" w:rsidP="005F6509">
          <w:pPr>
            <w:numPr>
              <w:ilvl w:val="0"/>
              <w:numId w:val="12"/>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Multiage teams</w:t>
          </w:r>
        </w:p>
        <w:p w14:paraId="6AF86858"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B</w:t>
          </w:r>
          <w:r w:rsidR="00CD7A91" w:rsidRPr="00CD7A91">
            <w:rPr>
              <w:rFonts w:asciiTheme="majorHAnsi" w:hAnsiTheme="majorHAnsi" w:cs="Arial"/>
              <w:sz w:val="20"/>
              <w:szCs w:val="20"/>
            </w:rPr>
            <w:t>3</w:t>
          </w:r>
          <w:r>
            <w:rPr>
              <w:rFonts w:asciiTheme="majorHAnsi" w:hAnsiTheme="majorHAnsi" w:cs="Arial"/>
              <w:sz w:val="20"/>
              <w:szCs w:val="20"/>
            </w:rPr>
            <w:t>.</w:t>
          </w:r>
          <w:r w:rsidR="00CD7A91" w:rsidRPr="00CD7A91">
            <w:rPr>
              <w:rFonts w:asciiTheme="majorHAnsi" w:hAnsiTheme="majorHAnsi" w:cs="Arial"/>
              <w:sz w:val="20"/>
              <w:szCs w:val="20"/>
            </w:rPr>
            <w:tab/>
            <w:t xml:space="preserve"> Managing learning environments</w:t>
          </w:r>
        </w:p>
        <w:p w14:paraId="56C7DAA6" w14:textId="77777777" w:rsidR="00CD7A91" w:rsidRPr="00CD7A91" w:rsidRDefault="00CD7A91" w:rsidP="005F6509">
          <w:pPr>
            <w:numPr>
              <w:ilvl w:val="0"/>
              <w:numId w:val="13"/>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Creating positive learning environments</w:t>
          </w:r>
        </w:p>
        <w:p w14:paraId="4C1BF4AF" w14:textId="77777777" w:rsidR="00CD7A91" w:rsidRPr="00CD7A91" w:rsidRDefault="00CD7A91" w:rsidP="005F6509">
          <w:pPr>
            <w:numPr>
              <w:ilvl w:val="0"/>
              <w:numId w:val="13"/>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Classroom management in the middle grades</w:t>
          </w:r>
        </w:p>
        <w:p w14:paraId="6786CA5E" w14:textId="77777777" w:rsidR="00CD7A91" w:rsidRPr="00CD7A91" w:rsidRDefault="00CD7A91" w:rsidP="005F6509">
          <w:pPr>
            <w:numPr>
              <w:ilvl w:val="0"/>
              <w:numId w:val="13"/>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 look at some current management plans</w:t>
          </w:r>
        </w:p>
        <w:p w14:paraId="390E6E76" w14:textId="77777777" w:rsidR="00CD7A91" w:rsidRPr="00CD7A91" w:rsidRDefault="00CD7A91" w:rsidP="005F6509">
          <w:pPr>
            <w:numPr>
              <w:ilvl w:val="0"/>
              <w:numId w:val="13"/>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Creating your own management philosophy and plan</w:t>
          </w:r>
        </w:p>
        <w:p w14:paraId="79B0776F"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p>
        <w:p w14:paraId="01E2E3F9" w14:textId="77777777" w:rsidR="005F6509"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9D69AD">
            <w:rPr>
              <w:rFonts w:asciiTheme="majorHAnsi" w:hAnsiTheme="majorHAnsi" w:cs="Arial"/>
              <w:sz w:val="20"/>
              <w:szCs w:val="20"/>
            </w:rPr>
            <w:t>s</w:t>
          </w:r>
          <w:r>
            <w:rPr>
              <w:rFonts w:asciiTheme="majorHAnsi" w:hAnsiTheme="majorHAnsi" w:cs="Arial"/>
              <w:sz w:val="20"/>
              <w:szCs w:val="20"/>
            </w:rPr>
            <w:t xml:space="preserve"> </w:t>
          </w:r>
          <w:r w:rsidR="00C56BEF">
            <w:rPr>
              <w:rFonts w:asciiTheme="majorHAnsi" w:hAnsiTheme="majorHAnsi" w:cs="Arial"/>
              <w:sz w:val="20"/>
              <w:szCs w:val="20"/>
            </w:rPr>
            <w:t>9-12</w:t>
          </w:r>
          <w:r w:rsidR="00CD7A91" w:rsidRPr="00CD7A91">
            <w:rPr>
              <w:rFonts w:asciiTheme="majorHAnsi" w:hAnsiTheme="majorHAnsi" w:cs="Arial"/>
              <w:sz w:val="20"/>
              <w:szCs w:val="20"/>
            </w:rPr>
            <w:t xml:space="preserve">   </w:t>
          </w:r>
        </w:p>
        <w:p w14:paraId="78508AAA"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u w:val="single"/>
            </w:rPr>
          </w:pPr>
          <w:r>
            <w:rPr>
              <w:rFonts w:asciiTheme="majorHAnsi" w:hAnsiTheme="majorHAnsi" w:cs="Arial"/>
              <w:sz w:val="20"/>
              <w:szCs w:val="20"/>
            </w:rPr>
            <w:tab/>
          </w:r>
          <w:r w:rsidR="00C56BEF">
            <w:rPr>
              <w:rFonts w:asciiTheme="majorHAnsi" w:hAnsiTheme="majorHAnsi" w:cs="Arial"/>
              <w:sz w:val="20"/>
              <w:szCs w:val="20"/>
            </w:rPr>
            <w:t xml:space="preserve">C. </w:t>
          </w:r>
          <w:r w:rsidR="00CD7A91" w:rsidRPr="00CD7A91">
            <w:rPr>
              <w:rFonts w:asciiTheme="majorHAnsi" w:hAnsiTheme="majorHAnsi" w:cs="Arial"/>
              <w:sz w:val="20"/>
              <w:szCs w:val="20"/>
              <w:u w:val="single"/>
            </w:rPr>
            <w:t>Developing Instruction in the Middle Grades</w:t>
          </w:r>
        </w:p>
        <w:p w14:paraId="44E49957"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w:t>
          </w:r>
          <w:r w:rsidR="00CD7A91" w:rsidRPr="00CD7A91">
            <w:rPr>
              <w:rFonts w:asciiTheme="majorHAnsi" w:hAnsiTheme="majorHAnsi" w:cs="Arial"/>
              <w:sz w:val="20"/>
              <w:szCs w:val="20"/>
            </w:rPr>
            <w:t>1.Planning Instruction</w:t>
          </w:r>
        </w:p>
        <w:p w14:paraId="10DB79A6"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sidRPr="00CD7A91">
            <w:rPr>
              <w:rFonts w:asciiTheme="majorHAnsi" w:hAnsiTheme="majorHAnsi" w:cs="Arial"/>
              <w:sz w:val="20"/>
              <w:szCs w:val="20"/>
            </w:rPr>
            <w:tab/>
          </w:r>
          <w:r w:rsidR="005F6509">
            <w:rPr>
              <w:rFonts w:asciiTheme="majorHAnsi" w:hAnsiTheme="majorHAnsi" w:cs="Arial"/>
              <w:sz w:val="20"/>
              <w:szCs w:val="20"/>
            </w:rPr>
            <w:tab/>
            <w:t xml:space="preserve">        </w:t>
          </w:r>
          <w:r w:rsidRPr="00CD7A91">
            <w:rPr>
              <w:rFonts w:asciiTheme="majorHAnsi" w:hAnsiTheme="majorHAnsi" w:cs="Arial"/>
              <w:sz w:val="20"/>
              <w:szCs w:val="20"/>
            </w:rPr>
            <w:t xml:space="preserve">1.   </w:t>
          </w:r>
          <w:r w:rsidR="005F6509">
            <w:rPr>
              <w:rFonts w:asciiTheme="majorHAnsi" w:hAnsiTheme="majorHAnsi" w:cs="Arial"/>
              <w:sz w:val="20"/>
              <w:szCs w:val="20"/>
            </w:rPr>
            <w:tab/>
          </w:r>
          <w:r w:rsidRPr="00CD7A91">
            <w:rPr>
              <w:rFonts w:asciiTheme="majorHAnsi" w:hAnsiTheme="majorHAnsi" w:cs="Arial"/>
              <w:sz w:val="20"/>
              <w:szCs w:val="20"/>
            </w:rPr>
            <w:t>Factors</w:t>
          </w:r>
        </w:p>
        <w:p w14:paraId="4ED67D04"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Teams and teaming approaches</w:t>
          </w:r>
        </w:p>
        <w:p w14:paraId="1586E6A3"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Planning systems</w:t>
          </w:r>
        </w:p>
        <w:p w14:paraId="734AA911"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Units and integrated instruction</w:t>
          </w:r>
        </w:p>
        <w:p w14:paraId="1244F7AD"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lastRenderedPageBreak/>
            <w:t>Using technology in teaching</w:t>
          </w:r>
        </w:p>
        <w:p w14:paraId="7ADE5D1E"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Including everyone: diversity in action</w:t>
          </w:r>
        </w:p>
        <w:p w14:paraId="3FA74DB9"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sidRPr="00CD7A91">
            <w:rPr>
              <w:rFonts w:asciiTheme="majorHAnsi" w:hAnsiTheme="majorHAnsi" w:cs="Arial"/>
              <w:sz w:val="20"/>
              <w:szCs w:val="20"/>
            </w:rPr>
            <w:t xml:space="preserve"> </w:t>
          </w:r>
          <w:r w:rsidR="005F6509">
            <w:rPr>
              <w:rFonts w:asciiTheme="majorHAnsi" w:hAnsiTheme="majorHAnsi" w:cs="Arial"/>
              <w:sz w:val="20"/>
              <w:szCs w:val="20"/>
            </w:rPr>
            <w:tab/>
          </w:r>
          <w:r w:rsidR="005F6509">
            <w:rPr>
              <w:rFonts w:asciiTheme="majorHAnsi" w:hAnsiTheme="majorHAnsi" w:cs="Arial"/>
              <w:sz w:val="20"/>
              <w:szCs w:val="20"/>
            </w:rPr>
            <w:tab/>
            <w:t>C</w:t>
          </w:r>
          <w:r w:rsidRPr="00CD7A91">
            <w:rPr>
              <w:rFonts w:asciiTheme="majorHAnsi" w:hAnsiTheme="majorHAnsi" w:cs="Arial"/>
              <w:sz w:val="20"/>
              <w:szCs w:val="20"/>
            </w:rPr>
            <w:t>2.  Delivering Instruction</w:t>
          </w:r>
        </w:p>
        <w:p w14:paraId="105D7592"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Developmental considerations</w:t>
          </w:r>
        </w:p>
        <w:p w14:paraId="6C7420D4"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Teacher roles and behaviors</w:t>
          </w:r>
        </w:p>
        <w:p w14:paraId="3E1C4719"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Grouping</w:t>
          </w:r>
        </w:p>
        <w:p w14:paraId="5DE05B14"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Lesson design for different outcomes</w:t>
          </w:r>
        </w:p>
        <w:p w14:paraId="0312F5AC"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 look at selected strategies</w:t>
          </w:r>
        </w:p>
        <w:p w14:paraId="09676E13"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Using block schedules effectively</w:t>
          </w:r>
        </w:p>
        <w:p w14:paraId="5FF69749"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Including special learners</w:t>
          </w:r>
        </w:p>
        <w:p w14:paraId="1216A7D3"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t>C</w:t>
          </w:r>
          <w:r w:rsidR="00CD7A91" w:rsidRPr="00CD7A91">
            <w:rPr>
              <w:rFonts w:asciiTheme="majorHAnsi" w:hAnsiTheme="majorHAnsi" w:cs="Arial"/>
              <w:sz w:val="20"/>
              <w:szCs w:val="20"/>
            </w:rPr>
            <w:t>3.  Effective teacher behaviors</w:t>
          </w:r>
        </w:p>
        <w:p w14:paraId="0A310BD1" w14:textId="77777777" w:rsidR="00CD7A91" w:rsidRPr="00CD7A91" w:rsidRDefault="00CD7A91" w:rsidP="005F6509">
          <w:pPr>
            <w:numPr>
              <w:ilvl w:val="0"/>
              <w:numId w:val="16"/>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Selected studies</w:t>
          </w:r>
        </w:p>
        <w:p w14:paraId="169F1351" w14:textId="77777777" w:rsidR="00CD7A91" w:rsidRPr="00CD7A91" w:rsidRDefault="00CD7A91" w:rsidP="005F6509">
          <w:pPr>
            <w:numPr>
              <w:ilvl w:val="0"/>
              <w:numId w:val="16"/>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Special characteristics</w:t>
          </w:r>
        </w:p>
        <w:p w14:paraId="6FB4BB5A" w14:textId="77777777" w:rsidR="00CD7A91" w:rsidRPr="00CD7A91" w:rsidRDefault="00CD7A91" w:rsidP="005F6509">
          <w:pPr>
            <w:numPr>
              <w:ilvl w:val="0"/>
              <w:numId w:val="16"/>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Adapting instruction to all students</w:t>
          </w:r>
        </w:p>
        <w:p w14:paraId="03845CFE"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t>C</w:t>
          </w:r>
          <w:r w:rsidR="00CD7A91" w:rsidRPr="00CD7A91">
            <w:rPr>
              <w:rFonts w:asciiTheme="majorHAnsi" w:hAnsiTheme="majorHAnsi" w:cs="Arial"/>
              <w:sz w:val="20"/>
              <w:szCs w:val="20"/>
            </w:rPr>
            <w:t>4. Assessing learning</w:t>
          </w:r>
        </w:p>
        <w:p w14:paraId="07F021F7"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Terminology, perspectives, and purposes</w:t>
          </w:r>
        </w:p>
        <w:p w14:paraId="2253C238"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Traditional assessment</w:t>
          </w:r>
        </w:p>
        <w:p w14:paraId="024EAEBF"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Authentic/Alternative assessment</w:t>
          </w:r>
        </w:p>
        <w:p w14:paraId="1F92850B"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Reporting assessment</w:t>
          </w:r>
        </w:p>
        <w:p w14:paraId="5306BE8E"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Issues</w:t>
          </w:r>
        </w:p>
        <w:p w14:paraId="44C929F9"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p>
        <w:p w14:paraId="745C0DDF" w14:textId="0D23590B" w:rsidR="00C56BEF" w:rsidRDefault="00011227"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13</w:t>
          </w:r>
          <w:r w:rsidR="00C56BEF">
            <w:rPr>
              <w:rFonts w:asciiTheme="majorHAnsi" w:hAnsiTheme="majorHAnsi" w:cs="Arial"/>
              <w:sz w:val="20"/>
              <w:szCs w:val="20"/>
            </w:rPr>
            <w:t xml:space="preserve"> </w:t>
          </w:r>
        </w:p>
        <w:p w14:paraId="0A8D0ABE" w14:textId="77777777" w:rsidR="00CD7A91" w:rsidRPr="00C56BEF" w:rsidRDefault="00C56BEF"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5F6509">
            <w:rPr>
              <w:rFonts w:asciiTheme="majorHAnsi" w:hAnsiTheme="majorHAnsi" w:cs="Arial"/>
              <w:sz w:val="20"/>
              <w:szCs w:val="20"/>
            </w:rPr>
            <w:t xml:space="preserve">D. </w:t>
          </w:r>
          <w:r w:rsidR="00CD7A91" w:rsidRPr="00CD7A91">
            <w:rPr>
              <w:rFonts w:asciiTheme="majorHAnsi" w:hAnsiTheme="majorHAnsi" w:cs="Arial"/>
              <w:sz w:val="20"/>
              <w:szCs w:val="20"/>
              <w:u w:val="single"/>
            </w:rPr>
            <w:t>Guiding students and working with communities</w:t>
          </w:r>
        </w:p>
        <w:p w14:paraId="5FE1CFB2"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CD7A91" w:rsidRPr="00CD7A91">
            <w:rPr>
              <w:rFonts w:asciiTheme="majorHAnsi" w:hAnsiTheme="majorHAnsi" w:cs="Arial"/>
              <w:sz w:val="20"/>
              <w:szCs w:val="20"/>
            </w:rPr>
            <w:t>D1.    Teachers as counselors</w:t>
          </w:r>
        </w:p>
        <w:p w14:paraId="74E9D41A"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sidRPr="00CD7A91">
            <w:rPr>
              <w:rFonts w:asciiTheme="majorHAnsi" w:hAnsiTheme="majorHAnsi" w:cs="Arial"/>
              <w:sz w:val="20"/>
              <w:szCs w:val="20"/>
            </w:rPr>
            <w:tab/>
          </w:r>
          <w:r w:rsidR="005F6509">
            <w:rPr>
              <w:rFonts w:asciiTheme="majorHAnsi" w:hAnsiTheme="majorHAnsi" w:cs="Arial"/>
              <w:sz w:val="20"/>
              <w:szCs w:val="20"/>
            </w:rPr>
            <w:tab/>
            <w:t xml:space="preserve">     </w:t>
          </w:r>
          <w:r w:rsidRPr="00CD7A91">
            <w:rPr>
              <w:rFonts w:asciiTheme="majorHAnsi" w:hAnsiTheme="majorHAnsi" w:cs="Arial"/>
              <w:sz w:val="20"/>
              <w:szCs w:val="20"/>
            </w:rPr>
            <w:t xml:space="preserve">   1.     Functions of guidance programs</w:t>
          </w:r>
        </w:p>
        <w:p w14:paraId="497ACDA0" w14:textId="77777777" w:rsidR="00CD7A91" w:rsidRPr="00CD7A91" w:rsidRDefault="00CD7A91" w:rsidP="005F6509">
          <w:pPr>
            <w:numPr>
              <w:ilvl w:val="0"/>
              <w:numId w:val="18"/>
            </w:numPr>
            <w:tabs>
              <w:tab w:val="clear" w:pos="1980"/>
              <w:tab w:val="left" w:pos="360"/>
              <w:tab w:val="left" w:pos="720"/>
              <w:tab w:val="num" w:pos="153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Team and collaborative approaches</w:t>
          </w:r>
        </w:p>
        <w:p w14:paraId="072F476C" w14:textId="77777777" w:rsidR="00CD7A91" w:rsidRPr="00CD7A91" w:rsidRDefault="00CD7A91" w:rsidP="005F6509">
          <w:pPr>
            <w:numPr>
              <w:ilvl w:val="0"/>
              <w:numId w:val="18"/>
            </w:numPr>
            <w:tabs>
              <w:tab w:val="clear" w:pos="1980"/>
              <w:tab w:val="left" w:pos="360"/>
              <w:tab w:val="left" w:pos="720"/>
              <w:tab w:val="num" w:pos="153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Advisor-Advisee programs</w:t>
          </w:r>
        </w:p>
        <w:p w14:paraId="3BD3BAF9" w14:textId="77777777" w:rsidR="00CD7A91" w:rsidRPr="00CD7A91" w:rsidRDefault="00CD7A91" w:rsidP="005F6509">
          <w:pPr>
            <w:numPr>
              <w:ilvl w:val="0"/>
              <w:numId w:val="18"/>
            </w:numPr>
            <w:tabs>
              <w:tab w:val="clear" w:pos="1980"/>
              <w:tab w:val="left" w:pos="360"/>
              <w:tab w:val="left" w:pos="720"/>
              <w:tab w:val="num" w:pos="153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Special services</w:t>
          </w:r>
        </w:p>
        <w:p w14:paraId="44B8B9E6"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CD7A91" w:rsidRPr="00CD7A91">
            <w:rPr>
              <w:rFonts w:asciiTheme="majorHAnsi" w:hAnsiTheme="majorHAnsi" w:cs="Arial"/>
              <w:sz w:val="20"/>
              <w:szCs w:val="20"/>
            </w:rPr>
            <w:t>D2.    Partners in education</w:t>
          </w:r>
        </w:p>
        <w:p w14:paraId="7DC0856B" w14:textId="77777777" w:rsidR="00CD7A91" w:rsidRPr="00CD7A91" w:rsidRDefault="00CD7A91" w:rsidP="005F6509">
          <w:pPr>
            <w:numPr>
              <w:ilvl w:val="0"/>
              <w:numId w:val="19"/>
            </w:numPr>
            <w:tabs>
              <w:tab w:val="clear" w:pos="198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Working with parents and families</w:t>
          </w:r>
        </w:p>
        <w:p w14:paraId="5DCB440B" w14:textId="77777777" w:rsidR="00CD7A91" w:rsidRPr="00CD7A91" w:rsidRDefault="00CD7A91" w:rsidP="005F6509">
          <w:pPr>
            <w:numPr>
              <w:ilvl w:val="0"/>
              <w:numId w:val="19"/>
            </w:numPr>
            <w:tabs>
              <w:tab w:val="clear" w:pos="198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Parent education programs</w:t>
          </w:r>
        </w:p>
        <w:p w14:paraId="59FE42AB" w14:textId="77777777" w:rsidR="00CD7A91" w:rsidRPr="00CD7A91" w:rsidRDefault="00CD7A91" w:rsidP="005F6509">
          <w:pPr>
            <w:numPr>
              <w:ilvl w:val="0"/>
              <w:numId w:val="19"/>
            </w:numPr>
            <w:tabs>
              <w:tab w:val="clear" w:pos="198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Communities and community service</w:t>
          </w:r>
        </w:p>
        <w:p w14:paraId="0A5090D0" w14:textId="77777777" w:rsidR="00C56BEF" w:rsidRDefault="00C56BEF" w:rsidP="00CD7A91">
          <w:pPr>
            <w:tabs>
              <w:tab w:val="left" w:pos="360"/>
              <w:tab w:val="left" w:pos="720"/>
            </w:tabs>
            <w:spacing w:after="0" w:line="240" w:lineRule="auto"/>
            <w:rPr>
              <w:rFonts w:asciiTheme="majorHAnsi" w:hAnsiTheme="majorHAnsi" w:cs="Arial"/>
              <w:sz w:val="20"/>
              <w:szCs w:val="20"/>
            </w:rPr>
          </w:pPr>
        </w:p>
        <w:p w14:paraId="4FD0243F" w14:textId="4013D2EC" w:rsidR="00CD7A91" w:rsidRPr="00CD7A91" w:rsidRDefault="00011227"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p>
        <w:p w14:paraId="7F0B76ED"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u w:val="single"/>
            </w:rPr>
          </w:pPr>
          <w:r>
            <w:rPr>
              <w:rFonts w:asciiTheme="majorHAnsi" w:hAnsiTheme="majorHAnsi" w:cs="Arial"/>
              <w:sz w:val="20"/>
              <w:szCs w:val="20"/>
            </w:rPr>
            <w:tab/>
            <w:t>E</w:t>
          </w:r>
          <w:r w:rsidR="00CD7A91" w:rsidRPr="00CD7A91">
            <w:rPr>
              <w:rFonts w:asciiTheme="majorHAnsi" w:hAnsiTheme="majorHAnsi" w:cs="Arial"/>
              <w:sz w:val="20"/>
              <w:szCs w:val="20"/>
            </w:rPr>
            <w:t>.</w:t>
          </w:r>
          <w:r w:rsidR="00CD7A91" w:rsidRPr="00CD7A91">
            <w:rPr>
              <w:rFonts w:asciiTheme="majorHAnsi" w:hAnsiTheme="majorHAnsi" w:cs="Arial"/>
              <w:sz w:val="20"/>
              <w:szCs w:val="20"/>
              <w:u w:val="single"/>
            </w:rPr>
            <w:t xml:space="preserve"> The Future</w:t>
          </w:r>
        </w:p>
        <w:p w14:paraId="75DE4D78" w14:textId="77777777" w:rsidR="00CD7A91" w:rsidRPr="00CD7A91" w:rsidRDefault="00CD7A91" w:rsidP="005F6509">
          <w:pPr>
            <w:numPr>
              <w:ilvl w:val="0"/>
              <w:numId w:val="20"/>
            </w:numPr>
            <w:tabs>
              <w:tab w:val="left" w:pos="360"/>
              <w:tab w:val="left" w:pos="720"/>
              <w:tab w:val="num" w:pos="1800"/>
            </w:tabs>
            <w:spacing w:after="0" w:line="240" w:lineRule="auto"/>
            <w:ind w:left="1080"/>
            <w:rPr>
              <w:rFonts w:asciiTheme="majorHAnsi" w:hAnsiTheme="majorHAnsi" w:cs="Arial"/>
              <w:sz w:val="20"/>
              <w:szCs w:val="20"/>
            </w:rPr>
          </w:pPr>
          <w:r w:rsidRPr="00CD7A91">
            <w:rPr>
              <w:rFonts w:asciiTheme="majorHAnsi" w:hAnsiTheme="majorHAnsi" w:cs="Arial"/>
              <w:sz w:val="20"/>
              <w:szCs w:val="20"/>
            </w:rPr>
            <w:t>E.1.     The need for change</w:t>
          </w:r>
        </w:p>
        <w:p w14:paraId="6C4ED9AB" w14:textId="77777777" w:rsid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CD7A91" w:rsidRPr="00CD7A91">
            <w:rPr>
              <w:rFonts w:asciiTheme="majorHAnsi" w:hAnsiTheme="majorHAnsi" w:cs="Arial"/>
              <w:sz w:val="20"/>
              <w:szCs w:val="20"/>
            </w:rPr>
            <w:t>E.2.     Problems and issues</w:t>
          </w:r>
        </w:p>
        <w:p w14:paraId="538F8BC3" w14:textId="77777777" w:rsidR="00011227" w:rsidRDefault="00011227" w:rsidP="00CD7A91">
          <w:pPr>
            <w:tabs>
              <w:tab w:val="left" w:pos="360"/>
              <w:tab w:val="left" w:pos="720"/>
            </w:tabs>
            <w:spacing w:after="0" w:line="240" w:lineRule="auto"/>
            <w:rPr>
              <w:rFonts w:asciiTheme="majorHAnsi" w:hAnsiTheme="majorHAnsi" w:cs="Arial"/>
              <w:sz w:val="20"/>
              <w:szCs w:val="20"/>
            </w:rPr>
          </w:pPr>
        </w:p>
        <w:p w14:paraId="4683349B" w14:textId="32860915" w:rsidR="00011227" w:rsidRPr="00CD7A91" w:rsidRDefault="00011227"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Final Exam</w:t>
          </w:r>
        </w:p>
        <w:p w14:paraId="280176AD" w14:textId="77777777" w:rsidR="00547433" w:rsidRDefault="0022201E" w:rsidP="00547433">
          <w:pPr>
            <w:tabs>
              <w:tab w:val="left" w:pos="360"/>
              <w:tab w:val="left" w:pos="720"/>
            </w:tabs>
            <w:spacing w:after="0" w:line="240" w:lineRule="auto"/>
            <w:rPr>
              <w:rFonts w:asciiTheme="majorHAnsi" w:hAnsiTheme="majorHAnsi" w:cs="Arial"/>
              <w:sz w:val="20"/>
              <w:szCs w:val="20"/>
            </w:rPr>
          </w:pPr>
        </w:p>
        <w:permEnd w:id="927010891" w:displacedByCustomXml="next"/>
      </w:sdtContent>
    </w:sdt>
    <w:p w14:paraId="5B32809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3B7B43F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885291250" w:edGrp="everyone" w:displacedByCustomXml="prev"/>
        <w:p w14:paraId="02EA6BC4" w14:textId="65492FFB" w:rsidR="00C56BEF" w:rsidRPr="00C56BEF" w:rsidRDefault="00E07ACA" w:rsidP="00C56BEF">
          <w:pPr>
            <w:numPr>
              <w:ilvl w:val="0"/>
              <w:numId w:val="22"/>
            </w:numPr>
            <w:spacing w:after="0" w:line="240" w:lineRule="auto"/>
            <w:rPr>
              <w:rFonts w:asciiTheme="majorHAnsi" w:hAnsiTheme="majorHAnsi"/>
            </w:rPr>
          </w:pPr>
          <w:r>
            <w:rPr>
              <w:rFonts w:asciiTheme="majorHAnsi" w:hAnsiTheme="majorHAnsi" w:cs="Arial"/>
              <w:sz w:val="20"/>
              <w:szCs w:val="20"/>
            </w:rPr>
            <w:t>Students will create an</w:t>
          </w:r>
          <w:r w:rsidR="00C56BEF" w:rsidRPr="00C56BEF">
            <w:rPr>
              <w:rFonts w:asciiTheme="majorHAnsi" w:hAnsiTheme="majorHAnsi" w:cs="Arial"/>
              <w:sz w:val="20"/>
              <w:szCs w:val="20"/>
            </w:rPr>
            <w:t xml:space="preserve"> </w:t>
          </w:r>
          <w:r w:rsidR="00C56BEF" w:rsidRPr="00C56BEF">
            <w:rPr>
              <w:rFonts w:asciiTheme="majorHAnsi" w:hAnsiTheme="majorHAnsi"/>
            </w:rPr>
            <w:t xml:space="preserve">Interdisciplinary Unit, complete a mini-research paper on community involvement, and </w:t>
          </w:r>
          <w:r w:rsidR="00EA296D">
            <w:rPr>
              <w:rFonts w:asciiTheme="majorHAnsi" w:hAnsiTheme="majorHAnsi"/>
            </w:rPr>
            <w:t>complete their personal</w:t>
          </w:r>
          <w:r w:rsidR="00C56BEF" w:rsidRPr="00C56BEF">
            <w:rPr>
              <w:rFonts w:asciiTheme="majorHAnsi" w:hAnsiTheme="majorHAnsi"/>
            </w:rPr>
            <w:t xml:space="preserve"> middle school mission statement.</w:t>
          </w:r>
        </w:p>
        <w:p w14:paraId="7634F14D" w14:textId="77777777" w:rsidR="00547433" w:rsidRDefault="0022201E" w:rsidP="00547433">
          <w:pPr>
            <w:tabs>
              <w:tab w:val="left" w:pos="360"/>
              <w:tab w:val="left" w:pos="720"/>
            </w:tabs>
            <w:spacing w:after="0" w:line="240" w:lineRule="auto"/>
            <w:rPr>
              <w:rFonts w:asciiTheme="majorHAnsi" w:hAnsiTheme="majorHAnsi" w:cs="Arial"/>
              <w:sz w:val="20"/>
              <w:szCs w:val="20"/>
            </w:rPr>
          </w:pPr>
        </w:p>
        <w:permEnd w:id="885291250" w:displacedByCustomXml="next"/>
      </w:sdtContent>
    </w:sdt>
    <w:p w14:paraId="681A128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B45CA0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940924781" w:edGrp="everyone" w:displacedByCustomXml="prev"/>
        <w:p w14:paraId="4F64CB48" w14:textId="77777777" w:rsidR="00547433" w:rsidRDefault="00C56BE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permEnd w:id="1940924781" w:displacedByCustomXml="next"/>
      </w:sdtContent>
    </w:sdt>
    <w:p w14:paraId="68D7675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AA45AC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88371622" w:edGrp="everyone" w:displacedByCustomXml="prev"/>
        <w:p w14:paraId="7E3C87BE" w14:textId="77777777" w:rsidR="00547433" w:rsidRDefault="00C56BE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188371622" w:displacedByCustomXml="next"/>
      </w:sdtContent>
    </w:sdt>
    <w:p w14:paraId="73308E5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8D1856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317485640" w:edGrp="everyone" w:displacedByCustomXml="prev"/>
        <w:p w14:paraId="08F8C779" w14:textId="1696EE12" w:rsidR="00547433" w:rsidRDefault="00682F1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22201E">
            <w:rPr>
              <w:rFonts w:asciiTheme="majorHAnsi" w:hAnsiTheme="majorHAnsi" w:cs="Arial"/>
              <w:sz w:val="20"/>
              <w:szCs w:val="20"/>
            </w:rPr>
            <w:t xml:space="preserve">understand </w:t>
          </w:r>
          <w:r w:rsidR="00E07ACA">
            <w:rPr>
              <w:rFonts w:asciiTheme="majorHAnsi" w:hAnsiTheme="majorHAnsi" w:cs="Arial"/>
              <w:sz w:val="20"/>
              <w:szCs w:val="20"/>
            </w:rPr>
            <w:t>the essential characteristics of developmen</w:t>
          </w:r>
          <w:r w:rsidR="0022201E">
            <w:rPr>
              <w:rFonts w:asciiTheme="majorHAnsi" w:hAnsiTheme="majorHAnsi" w:cs="Arial"/>
              <w:sz w:val="20"/>
              <w:szCs w:val="20"/>
            </w:rPr>
            <w:t>tally appropriate middle school teaching, learning and curriculum</w:t>
          </w:r>
          <w:r>
            <w:rPr>
              <w:rFonts w:asciiTheme="majorHAnsi" w:hAnsiTheme="majorHAnsi" w:cs="Arial"/>
              <w:sz w:val="20"/>
              <w:szCs w:val="20"/>
            </w:rPr>
            <w:t>.</w:t>
          </w:r>
        </w:p>
        <w:permEnd w:id="317485640" w:displacedByCustomXml="next"/>
      </w:sdtContent>
    </w:sdt>
    <w:p w14:paraId="4B091FC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38143529"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7A483E02"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01653654" w:edGrp="everyone" w:displacedByCustomXml="prev"/>
        <w:p w14:paraId="09A57B9B" w14:textId="77777777" w:rsidR="004014CF" w:rsidRDefault="00682F1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Teaching in the Middle School, M. Lee Manning and Katherine Bucher, 4</w:t>
          </w:r>
          <w:r w:rsidRPr="00682F18">
            <w:rPr>
              <w:rFonts w:asciiTheme="majorHAnsi" w:hAnsiTheme="majorHAnsi" w:cs="Arial"/>
              <w:sz w:val="20"/>
              <w:szCs w:val="20"/>
              <w:vertAlign w:val="superscript"/>
            </w:rPr>
            <w:t>th</w:t>
          </w:r>
          <w:r w:rsidR="004014CF">
            <w:rPr>
              <w:rFonts w:asciiTheme="majorHAnsi" w:hAnsiTheme="majorHAnsi" w:cs="Arial"/>
              <w:sz w:val="20"/>
              <w:szCs w:val="20"/>
            </w:rPr>
            <w:t xml:space="preserve"> Edition, Pearson Merrill Prenti</w:t>
          </w:r>
          <w:r>
            <w:rPr>
              <w:rFonts w:asciiTheme="majorHAnsi" w:hAnsiTheme="majorHAnsi" w:cs="Arial"/>
              <w:sz w:val="20"/>
              <w:szCs w:val="20"/>
            </w:rPr>
            <w:t>ce Hall and 2011</w:t>
          </w:r>
        </w:p>
        <w:p w14:paraId="407FC3F2" w14:textId="58481A4D" w:rsidR="00547433" w:rsidRDefault="004014CF" w:rsidP="00547433">
          <w:pPr>
            <w:tabs>
              <w:tab w:val="left" w:pos="360"/>
              <w:tab w:val="left" w:pos="720"/>
            </w:tabs>
            <w:spacing w:after="0" w:line="240" w:lineRule="auto"/>
            <w:rPr>
              <w:rFonts w:asciiTheme="majorHAnsi" w:hAnsiTheme="majorHAnsi" w:cs="Arial"/>
              <w:sz w:val="20"/>
              <w:szCs w:val="20"/>
            </w:rPr>
          </w:pPr>
          <w:r w:rsidRPr="004014CF">
            <w:rPr>
              <w:rFonts w:asciiTheme="majorHAnsi" w:hAnsiTheme="majorHAnsi" w:cs="Arial"/>
              <w:sz w:val="20"/>
              <w:szCs w:val="20"/>
            </w:rPr>
            <w:t>This We Believe: Keys to Educating Young Adolescents</w:t>
          </w:r>
          <w:r>
            <w:rPr>
              <w:rFonts w:asciiTheme="majorHAnsi" w:hAnsiTheme="majorHAnsi" w:cs="Arial"/>
              <w:sz w:val="20"/>
              <w:szCs w:val="20"/>
            </w:rPr>
            <w:t>, Association of Middle Level Education, 2010.</w:t>
          </w:r>
        </w:p>
        <w:permEnd w:id="901653654" w:displacedByCustomXml="next"/>
      </w:sdtContent>
    </w:sdt>
    <w:p w14:paraId="008CE01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481503298" w:edGrp="everyone"/>
          <w:r w:rsidR="009E765A">
            <w:rPr>
              <w:rFonts w:asciiTheme="majorHAnsi" w:hAnsiTheme="majorHAnsi" w:cs="Arial"/>
              <w:sz w:val="20"/>
              <w:szCs w:val="20"/>
            </w:rPr>
            <w:t>20</w:t>
          </w:r>
          <w:permEnd w:id="481503298"/>
        </w:sdtContent>
      </w:sdt>
    </w:p>
    <w:p w14:paraId="377D057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886140558" w:edGrp="everyone"/>
          <w:r w:rsidR="00682F18">
            <w:rPr>
              <w:rFonts w:asciiTheme="majorHAnsi" w:hAnsiTheme="majorHAnsi" w:cs="Arial"/>
              <w:sz w:val="20"/>
              <w:szCs w:val="20"/>
            </w:rPr>
            <w:t>300</w:t>
          </w:r>
          <w:permEnd w:id="1886140558"/>
        </w:sdtContent>
      </w:sdt>
    </w:p>
    <w:p w14:paraId="52480B96"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0F15ED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 w14:paraId="36D161A3" w14:textId="6FCB49D0" w:rsidR="00C334FF" w:rsidRPr="00592A95" w:rsidRDefault="004014CF" w:rsidP="00707894">
      <w:pPr>
        <w:spacing w:after="0" w:line="240" w:lineRule="auto"/>
        <w:ind w:left="270"/>
        <w:rPr>
          <w:rFonts w:asciiTheme="majorHAnsi" w:hAnsiTheme="majorHAnsi" w:cs="Arial"/>
          <w:sz w:val="20"/>
          <w:szCs w:val="20"/>
        </w:rPr>
      </w:pPr>
      <w:r>
        <w:rPr>
          <w:rFonts w:ascii="MS Gothic" w:eastAsia="MS Gothic" w:hAnsi="MS Gothic"/>
        </w:rPr>
        <w:t xml:space="preserve">X </w:t>
      </w:r>
      <w:r w:rsidR="00C334FF" w:rsidRPr="00592A95">
        <w:rPr>
          <w:rFonts w:asciiTheme="majorHAnsi" w:hAnsiTheme="majorHAnsi" w:cs="Arial"/>
          <w:sz w:val="20"/>
          <w:szCs w:val="20"/>
        </w:rPr>
        <w:t>Collaborative assignments</w:t>
      </w:r>
    </w:p>
    <w:permStart w:id="896957669" w:edGrp="everyone"/>
    <w:p w14:paraId="199B6EC7" w14:textId="77777777" w:rsidR="00C334FF" w:rsidRPr="00592A95" w:rsidRDefault="0022201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695766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 w14:paraId="7AF5837C" w14:textId="58E5BA4C" w:rsidR="00C334FF" w:rsidRPr="00592A95" w:rsidRDefault="004014CF" w:rsidP="00707894">
      <w:pPr>
        <w:spacing w:after="0" w:line="240" w:lineRule="auto"/>
        <w:ind w:left="270"/>
        <w:rPr>
          <w:rFonts w:asciiTheme="majorHAnsi" w:hAnsiTheme="majorHAnsi" w:cs="Arial"/>
          <w:sz w:val="20"/>
          <w:szCs w:val="20"/>
        </w:rPr>
      </w:pPr>
      <w:r>
        <w:rPr>
          <w:rFonts w:ascii="MS Gothic" w:eastAsia="MS Gothic" w:hAnsi="MS Gothic"/>
        </w:rPr>
        <w:t xml:space="preserve">X </w:t>
      </w:r>
      <w:r w:rsidR="00C334FF" w:rsidRPr="00592A95">
        <w:rPr>
          <w:rFonts w:asciiTheme="majorHAnsi" w:hAnsiTheme="majorHAnsi" w:cs="Arial"/>
          <w:sz w:val="20"/>
          <w:szCs w:val="20"/>
        </w:rPr>
        <w:t>Diversity/Global learning experience</w:t>
      </w:r>
    </w:p>
    <w:permStart w:id="15231903" w:edGrp="everyone"/>
    <w:p w14:paraId="37C218EB" w14:textId="77777777" w:rsidR="00C334FF" w:rsidRPr="00592A95" w:rsidRDefault="0022201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23190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25025278" w:edGrp="everyone"/>
    <w:p w14:paraId="2C42C65D" w14:textId="77777777" w:rsidR="00C334FF" w:rsidRPr="00592A95" w:rsidRDefault="0022201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502527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03374690" w:edGrp="everyone"/>
    <w:p w14:paraId="18C0B335" w14:textId="77777777" w:rsidR="00C334FF" w:rsidRPr="00592A95" w:rsidRDefault="0022201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337469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43950127" w:edGrp="everyone"/>
    <w:p w14:paraId="33A7AE6E" w14:textId="77777777" w:rsidR="00C334FF" w:rsidRPr="00592A95" w:rsidRDefault="0022201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395012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63416148" w:edGrp="everyone"/>
    <w:p w14:paraId="42DB71F3" w14:textId="77777777" w:rsidR="00C334FF" w:rsidRPr="00592A95" w:rsidRDefault="0022201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341614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31900673" w:edGrp="everyone"/>
          <w:r w:rsidR="00547433" w:rsidRPr="006E6FEC">
            <w:rPr>
              <w:rStyle w:val="PlaceholderText"/>
              <w:shd w:val="clear" w:color="auto" w:fill="D9D9D9" w:themeFill="background1" w:themeFillShade="D9"/>
            </w:rPr>
            <w:t>Enter text...</w:t>
          </w:r>
          <w:permEnd w:id="431900673"/>
        </w:sdtContent>
      </w:sdt>
    </w:p>
    <w:p w14:paraId="77AF55C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C79F58E"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DCE08A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42EADC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DCCC310" w14:textId="17C441B7" w:rsidR="00547433" w:rsidRPr="00592A95" w:rsidRDefault="0022201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265835461" w:edGrp="everyone"/>
          <w:r w:rsidR="004014CF">
            <w:rPr>
              <w:rFonts w:asciiTheme="majorHAnsi" w:hAnsiTheme="majorHAnsi" w:cs="Arial"/>
              <w:sz w:val="20"/>
              <w:szCs w:val="20"/>
            </w:rPr>
            <w:t xml:space="preserve">Students will </w:t>
          </w:r>
          <w:r w:rsidR="00E07ACA">
            <w:rPr>
              <w:rFonts w:asciiTheme="majorHAnsi" w:hAnsiTheme="majorHAnsi" w:cs="Arial"/>
              <w:sz w:val="20"/>
              <w:szCs w:val="20"/>
            </w:rPr>
            <w:t>learn the essential characteristics of an effective middle school</w:t>
          </w:r>
          <w:r w:rsidR="009E765A">
            <w:rPr>
              <w:rFonts w:asciiTheme="majorHAnsi" w:hAnsiTheme="majorHAnsi" w:cs="Arial"/>
              <w:sz w:val="20"/>
              <w:szCs w:val="20"/>
            </w:rPr>
            <w:t>.</w:t>
          </w:r>
          <w:permEnd w:id="1265835461"/>
        </w:sdtContent>
      </w:sdt>
    </w:p>
    <w:p w14:paraId="336449FA" w14:textId="77777777" w:rsidR="00547433" w:rsidRDefault="00547433" w:rsidP="00707894">
      <w:pPr>
        <w:tabs>
          <w:tab w:val="left" w:pos="360"/>
        </w:tabs>
        <w:spacing w:after="0"/>
        <w:rPr>
          <w:rFonts w:asciiTheme="majorHAnsi" w:hAnsiTheme="majorHAnsi" w:cs="Arial"/>
          <w:sz w:val="20"/>
          <w:szCs w:val="20"/>
        </w:rPr>
      </w:pPr>
    </w:p>
    <w:p w14:paraId="2976DDC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ermStart w:id="1040779358" w:edGrp="everyone" w:displacedByCustomXml="prev"/>
        <w:p w14:paraId="5025F819" w14:textId="4967E6A9" w:rsidR="00547433" w:rsidRPr="00592A95" w:rsidRDefault="0022201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603379430"/>
            </w:sdtPr>
            <w:sdtEndPr/>
            <w:sdtContent>
              <w:r w:rsidR="004014CF">
                <w:rPr>
                  <w:rFonts w:asciiTheme="majorHAnsi" w:hAnsiTheme="majorHAnsi" w:cs="Arial"/>
                  <w:sz w:val="20"/>
                  <w:szCs w:val="20"/>
                </w:rPr>
                <w:t xml:space="preserve">Students will </w:t>
              </w:r>
              <w:r w:rsidR="00E07ACA">
                <w:rPr>
                  <w:rFonts w:asciiTheme="majorHAnsi" w:hAnsiTheme="majorHAnsi" w:cs="Arial"/>
                  <w:sz w:val="20"/>
                  <w:szCs w:val="20"/>
                </w:rPr>
                <w:t>study the essential characteristics of a middle school as defined by Association of Middle Level Education</w:t>
              </w:r>
              <w:r w:rsidR="004014CF">
                <w:rPr>
                  <w:rFonts w:asciiTheme="majorHAnsi" w:hAnsiTheme="majorHAnsi" w:cs="Arial"/>
                  <w:sz w:val="20"/>
                  <w:szCs w:val="20"/>
                </w:rPr>
                <w:t>.</w:t>
              </w:r>
            </w:sdtContent>
          </w:sdt>
        </w:p>
        <w:permEnd w:id="1040779358" w:displacedByCustomXml="next"/>
      </w:sdtContent>
    </w:sdt>
    <w:p w14:paraId="5BABBFC1" w14:textId="77777777" w:rsidR="00547433" w:rsidRDefault="00547433" w:rsidP="00707894">
      <w:pPr>
        <w:tabs>
          <w:tab w:val="left" w:pos="360"/>
        </w:tabs>
        <w:spacing w:after="0"/>
        <w:rPr>
          <w:rFonts w:asciiTheme="majorHAnsi" w:hAnsiTheme="majorHAnsi" w:cs="Arial"/>
          <w:sz w:val="20"/>
          <w:szCs w:val="20"/>
        </w:rPr>
      </w:pPr>
    </w:p>
    <w:p w14:paraId="66E845C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7CA9885" w14:textId="1F2405FD" w:rsidR="00547433" w:rsidRPr="00592A95" w:rsidRDefault="0022201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19429488" w:edGrp="everyone"/>
          <w:r w:rsidR="00E07ACA">
            <w:rPr>
              <w:rFonts w:asciiTheme="majorHAnsi" w:hAnsiTheme="majorHAnsi" w:cs="Arial"/>
              <w:sz w:val="20"/>
              <w:szCs w:val="20"/>
            </w:rPr>
            <w:t>Students will be given an instructor-developed exam covering the essential characteristics of a middle school</w:t>
          </w:r>
          <w:r w:rsidR="00011227">
            <w:rPr>
              <w:rFonts w:asciiTheme="majorHAnsi" w:hAnsiTheme="majorHAnsi" w:cs="Arial"/>
              <w:sz w:val="20"/>
              <w:szCs w:val="20"/>
            </w:rPr>
            <w:t>.</w:t>
          </w:r>
          <w:permEnd w:id="1119429488"/>
        </w:sdtContent>
      </w:sdt>
    </w:p>
    <w:p w14:paraId="56E7F18A" w14:textId="77777777" w:rsidR="00526B81" w:rsidRDefault="00526B81" w:rsidP="00547433">
      <w:pPr>
        <w:tabs>
          <w:tab w:val="left" w:pos="360"/>
        </w:tabs>
        <w:spacing w:after="0" w:line="240" w:lineRule="auto"/>
        <w:rPr>
          <w:rFonts w:asciiTheme="majorHAnsi" w:hAnsiTheme="majorHAnsi" w:cs="Arial"/>
          <w:sz w:val="20"/>
          <w:szCs w:val="20"/>
        </w:rPr>
      </w:pPr>
    </w:p>
    <w:p w14:paraId="1B2A1A98"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394AFC6E"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CC2DF2E"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85563271" w:edGrp="everyone"/>
    <w:p w14:paraId="2AF8ABAC" w14:textId="77777777" w:rsidR="006D0246" w:rsidRPr="00592A95" w:rsidRDefault="0022201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8556327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61641815"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164181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2077548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077548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0DEB5A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595155370" w:edGrp="everyone"/>
    <w:p w14:paraId="1AEBD583" w14:textId="397AFDEA" w:rsidR="006D0246" w:rsidRPr="00592A95" w:rsidRDefault="0022201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951553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1847055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847055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r w:rsidR="0084127D">
        <w:rPr>
          <w:rFonts w:ascii="MS Gothic" w:eastAsia="MS Gothic" w:hAnsi="MS Gothic"/>
        </w:rPr>
        <w:t xml:space="preserve">X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46AB02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61891342" w:edGrp="everyone"/>
    <w:p w14:paraId="6BF46610" w14:textId="48326E72" w:rsidR="006D0246" w:rsidRPr="00592A95" w:rsidRDefault="0022201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189134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r w:rsidR="0084127D">
        <w:rPr>
          <w:rFonts w:ascii="MS Gothic" w:eastAsia="MS Gothic" w:hAnsi="MS Gothic"/>
        </w:rPr>
        <w:t xml:space="preserve">X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83283138"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328313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9FC5FDD"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lastRenderedPageBreak/>
        <w:br/>
      </w:r>
    </w:p>
    <w:p w14:paraId="01F6521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1B7132A"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7672CE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C330B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D3E25E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441355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4A7E7F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87B437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BD7869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6542E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67D031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4EB60E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04F1E4A0"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520E1FD3" w14:textId="77777777" w:rsidR="00B95CCA" w:rsidRPr="00B95CCA" w:rsidRDefault="00B95CCA" w:rsidP="00B95CCA">
      <w:pPr>
        <w:tabs>
          <w:tab w:val="left" w:pos="360"/>
          <w:tab w:val="left" w:pos="720"/>
        </w:tabs>
        <w:spacing w:after="0" w:line="240" w:lineRule="auto"/>
        <w:rPr>
          <w:rFonts w:asciiTheme="majorHAnsi" w:hAnsiTheme="majorHAnsi" w:cs="Arial"/>
          <w:strike/>
          <w:color w:val="0070C0"/>
          <w:sz w:val="24"/>
          <w:szCs w:val="24"/>
        </w:rPr>
      </w:pPr>
      <w:r w:rsidRPr="00B95CCA">
        <w:rPr>
          <w:rFonts w:asciiTheme="majorHAnsi" w:hAnsiTheme="majorHAnsi" w:cs="Arial"/>
          <w:strike/>
          <w:color w:val="0070C0"/>
          <w:sz w:val="24"/>
          <w:szCs w:val="24"/>
        </w:rPr>
        <w:t>MLED 3073. Key Issues of Teaching and Learning in the Middle Grades Presents the current</w:t>
      </w:r>
    </w:p>
    <w:p w14:paraId="02E7D259" w14:textId="77777777" w:rsidR="00B95CCA" w:rsidRPr="00B95CCA" w:rsidRDefault="00B95CCA" w:rsidP="00B95CCA">
      <w:pPr>
        <w:tabs>
          <w:tab w:val="left" w:pos="360"/>
          <w:tab w:val="left" w:pos="720"/>
        </w:tabs>
        <w:spacing w:after="0" w:line="240" w:lineRule="auto"/>
        <w:rPr>
          <w:rFonts w:asciiTheme="majorHAnsi" w:hAnsiTheme="majorHAnsi" w:cs="Arial"/>
          <w:strike/>
          <w:color w:val="0070C0"/>
          <w:sz w:val="24"/>
          <w:szCs w:val="24"/>
        </w:rPr>
      </w:pPr>
      <w:proofErr w:type="gramStart"/>
      <w:r w:rsidRPr="00B95CCA">
        <w:rPr>
          <w:rFonts w:asciiTheme="majorHAnsi" w:hAnsiTheme="majorHAnsi" w:cs="Arial"/>
          <w:strike/>
          <w:color w:val="0070C0"/>
          <w:sz w:val="24"/>
          <w:szCs w:val="24"/>
        </w:rPr>
        <w:t>and</w:t>
      </w:r>
      <w:proofErr w:type="gramEnd"/>
      <w:r w:rsidRPr="00B95CCA">
        <w:rPr>
          <w:rFonts w:asciiTheme="majorHAnsi" w:hAnsiTheme="majorHAnsi" w:cs="Arial"/>
          <w:strike/>
          <w:color w:val="0070C0"/>
          <w:sz w:val="24"/>
          <w:szCs w:val="24"/>
        </w:rPr>
        <w:t xml:space="preserve"> emerging trends in middle grade curriculum development and instructional practices. Ten clock</w:t>
      </w:r>
    </w:p>
    <w:p w14:paraId="127D5B01" w14:textId="77777777" w:rsidR="00B95CCA" w:rsidRPr="00B95CCA" w:rsidRDefault="00B95CCA" w:rsidP="00B95CCA">
      <w:pPr>
        <w:tabs>
          <w:tab w:val="left" w:pos="360"/>
          <w:tab w:val="left" w:pos="720"/>
        </w:tabs>
        <w:spacing w:after="0" w:line="240" w:lineRule="auto"/>
        <w:rPr>
          <w:rFonts w:asciiTheme="majorHAnsi" w:hAnsiTheme="majorHAnsi" w:cs="Arial"/>
          <w:strike/>
          <w:color w:val="0070C0"/>
          <w:sz w:val="24"/>
          <w:szCs w:val="24"/>
        </w:rPr>
      </w:pPr>
      <w:proofErr w:type="gramStart"/>
      <w:r w:rsidRPr="00B95CCA">
        <w:rPr>
          <w:rFonts w:asciiTheme="majorHAnsi" w:hAnsiTheme="majorHAnsi" w:cs="Arial"/>
          <w:strike/>
          <w:color w:val="0070C0"/>
          <w:sz w:val="24"/>
          <w:szCs w:val="24"/>
        </w:rPr>
        <w:t>hours</w:t>
      </w:r>
      <w:proofErr w:type="gramEnd"/>
      <w:r w:rsidRPr="00B95CCA">
        <w:rPr>
          <w:rFonts w:asciiTheme="majorHAnsi" w:hAnsiTheme="majorHAnsi" w:cs="Arial"/>
          <w:strike/>
          <w:color w:val="0070C0"/>
          <w:sz w:val="24"/>
          <w:szCs w:val="24"/>
        </w:rPr>
        <w:t xml:space="preserve"> of fieldwork are required. Prerequisites, Admission to the Teacher Education Program, MLED</w:t>
      </w:r>
    </w:p>
    <w:p w14:paraId="62CA0E43" w14:textId="6E18F175" w:rsidR="00B95CCA" w:rsidRPr="00B95CCA" w:rsidRDefault="00B95CCA" w:rsidP="00B95CCA">
      <w:pPr>
        <w:tabs>
          <w:tab w:val="left" w:pos="360"/>
          <w:tab w:val="left" w:pos="720"/>
        </w:tabs>
        <w:spacing w:after="0" w:line="240" w:lineRule="auto"/>
        <w:rPr>
          <w:rFonts w:asciiTheme="majorHAnsi" w:hAnsiTheme="majorHAnsi" w:cs="Arial"/>
          <w:strike/>
          <w:color w:val="0070C0"/>
          <w:sz w:val="24"/>
          <w:szCs w:val="24"/>
        </w:rPr>
      </w:pPr>
      <w:proofErr w:type="gramStart"/>
      <w:r w:rsidRPr="00B95CCA">
        <w:rPr>
          <w:rFonts w:asciiTheme="majorHAnsi" w:hAnsiTheme="majorHAnsi" w:cs="Arial"/>
          <w:strike/>
          <w:color w:val="0070C0"/>
          <w:sz w:val="24"/>
          <w:szCs w:val="24"/>
        </w:rPr>
        <w:t>3003, MLED 3004.</w:t>
      </w:r>
      <w:proofErr w:type="gramEnd"/>
      <w:r w:rsidRPr="00B95CCA">
        <w:rPr>
          <w:rFonts w:asciiTheme="majorHAnsi" w:hAnsiTheme="majorHAnsi" w:cs="Arial"/>
          <w:strike/>
          <w:color w:val="0070C0"/>
          <w:sz w:val="24"/>
          <w:szCs w:val="24"/>
        </w:rPr>
        <w:t xml:space="preserve"> Summer.</w:t>
      </w:r>
    </w:p>
    <w:p w14:paraId="0C63914E" w14:textId="77777777" w:rsidR="00B95CCA" w:rsidRDefault="00B95CCA"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2E99940D" w14:textId="77777777" w:rsidR="00B73A7D" w:rsidRPr="00E778E5" w:rsidRDefault="00B73A7D" w:rsidP="00B73A7D">
          <w:pPr>
            <w:tabs>
              <w:tab w:val="left" w:pos="360"/>
              <w:tab w:val="left" w:pos="720"/>
            </w:tabs>
            <w:spacing w:after="0" w:line="240" w:lineRule="auto"/>
            <w:rPr>
              <w:rFonts w:asciiTheme="majorHAnsi" w:hAnsiTheme="majorHAnsi" w:cs="Arial"/>
              <w:color w:val="FF0000"/>
              <w:sz w:val="28"/>
              <w:szCs w:val="28"/>
            </w:rPr>
          </w:pPr>
          <w:r w:rsidRPr="00E778E5">
            <w:rPr>
              <w:rFonts w:asciiTheme="majorHAnsi" w:hAnsiTheme="majorHAnsi" w:cs="Arial"/>
              <w:color w:val="FF0000"/>
              <w:sz w:val="28"/>
              <w:szCs w:val="28"/>
            </w:rPr>
            <w:t xml:space="preserve">MLED 4073. Key Issues of Teaching and Learning in the Middle Grades </w:t>
          </w:r>
        </w:p>
        <w:p w14:paraId="54D18565" w14:textId="77777777" w:rsidR="00B73A7D" w:rsidRPr="00E778E5" w:rsidRDefault="00B73A7D" w:rsidP="00B73A7D">
          <w:pPr>
            <w:tabs>
              <w:tab w:val="left" w:pos="360"/>
              <w:tab w:val="left" w:pos="720"/>
            </w:tabs>
            <w:spacing w:after="0" w:line="240" w:lineRule="auto"/>
            <w:rPr>
              <w:rFonts w:asciiTheme="majorHAnsi" w:hAnsiTheme="majorHAnsi" w:cs="Arial"/>
              <w:color w:val="FF0000"/>
              <w:sz w:val="28"/>
              <w:szCs w:val="28"/>
            </w:rPr>
          </w:pPr>
        </w:p>
        <w:p w14:paraId="04F76942" w14:textId="45932808" w:rsidR="00B73A7D" w:rsidRPr="00E778E5" w:rsidRDefault="0022201E" w:rsidP="00B73A7D">
          <w:pPr>
            <w:tabs>
              <w:tab w:val="left" w:pos="360"/>
              <w:tab w:val="left" w:pos="720"/>
            </w:tabs>
            <w:spacing w:after="0" w:line="240" w:lineRule="auto"/>
            <w:rPr>
              <w:rFonts w:asciiTheme="majorHAnsi" w:hAnsiTheme="majorHAnsi" w:cs="Arial"/>
              <w:color w:val="FF0000"/>
              <w:sz w:val="28"/>
              <w:szCs w:val="28"/>
            </w:rPr>
          </w:pPr>
          <w:r>
            <w:rPr>
              <w:rFonts w:asciiTheme="majorHAnsi" w:hAnsiTheme="majorHAnsi" w:cs="Arial"/>
              <w:color w:val="FF0000"/>
              <w:sz w:val="28"/>
              <w:szCs w:val="28"/>
            </w:rPr>
            <w:t>C</w:t>
          </w:r>
          <w:bookmarkStart w:id="0" w:name="_GoBack"/>
          <w:bookmarkEnd w:id="0"/>
          <w:r w:rsidR="00B73A7D" w:rsidRPr="00E778E5">
            <w:rPr>
              <w:rFonts w:asciiTheme="majorHAnsi" w:hAnsiTheme="majorHAnsi" w:cs="Arial"/>
              <w:color w:val="FF0000"/>
              <w:sz w:val="28"/>
              <w:szCs w:val="28"/>
            </w:rPr>
            <w:t xml:space="preserve">urrent and emerging trends in middle grade organization, curriculum development and instructional practices. Prerequisites, </w:t>
          </w:r>
          <w:r w:rsidR="00E07ACA">
            <w:rPr>
              <w:rFonts w:asciiTheme="majorHAnsi" w:hAnsiTheme="majorHAnsi" w:cs="Arial"/>
              <w:color w:val="FF0000"/>
              <w:sz w:val="28"/>
              <w:szCs w:val="28"/>
            </w:rPr>
            <w:t xml:space="preserve">MLED 4042, MLED 4109, </w:t>
          </w:r>
          <w:proofErr w:type="gramStart"/>
          <w:r w:rsidR="00E07ACA">
            <w:rPr>
              <w:rFonts w:asciiTheme="majorHAnsi" w:hAnsiTheme="majorHAnsi" w:cs="Arial"/>
              <w:color w:val="FF0000"/>
              <w:sz w:val="28"/>
              <w:szCs w:val="28"/>
            </w:rPr>
            <w:t>Two</w:t>
          </w:r>
          <w:proofErr w:type="gramEnd"/>
          <w:r w:rsidR="00E07ACA" w:rsidRPr="002E4C95">
            <w:rPr>
              <w:rFonts w:asciiTheme="majorHAnsi" w:hAnsiTheme="majorHAnsi" w:cs="Arial"/>
              <w:color w:val="FF0000"/>
              <w:sz w:val="28"/>
              <w:szCs w:val="28"/>
            </w:rPr>
            <w:t xml:space="preserve"> of the following specialty courses: MLED</w:t>
          </w:r>
          <w:r w:rsidR="00E07ACA">
            <w:rPr>
              <w:rFonts w:asciiTheme="majorHAnsi" w:hAnsiTheme="majorHAnsi" w:cs="Arial"/>
              <w:color w:val="FF0000"/>
              <w:sz w:val="28"/>
              <w:szCs w:val="28"/>
            </w:rPr>
            <w:t xml:space="preserve"> 400</w:t>
          </w:r>
          <w:r w:rsidR="00E07ACA" w:rsidRPr="002E4C95">
            <w:rPr>
              <w:rFonts w:asciiTheme="majorHAnsi" w:hAnsiTheme="majorHAnsi" w:cs="Arial"/>
              <w:color w:val="FF0000"/>
              <w:sz w:val="28"/>
              <w:szCs w:val="28"/>
            </w:rPr>
            <w:t>2</w:t>
          </w:r>
          <w:r w:rsidR="00E07ACA">
            <w:rPr>
              <w:rFonts w:asciiTheme="majorHAnsi" w:hAnsiTheme="majorHAnsi" w:cs="Arial"/>
              <w:color w:val="FF0000"/>
              <w:sz w:val="28"/>
              <w:szCs w:val="28"/>
            </w:rPr>
            <w:t>, MLED 4012,</w:t>
          </w:r>
          <w:r w:rsidR="00E07ACA" w:rsidRPr="002E4C95">
            <w:rPr>
              <w:rFonts w:asciiTheme="majorHAnsi" w:hAnsiTheme="majorHAnsi" w:cs="Arial"/>
              <w:color w:val="FF0000"/>
              <w:sz w:val="28"/>
              <w:szCs w:val="28"/>
            </w:rPr>
            <w:t xml:space="preserve"> </w:t>
          </w:r>
          <w:r w:rsidR="00E07ACA">
            <w:rPr>
              <w:rFonts w:asciiTheme="majorHAnsi" w:hAnsiTheme="majorHAnsi" w:cs="Arial"/>
              <w:color w:val="FF0000"/>
              <w:sz w:val="28"/>
              <w:szCs w:val="28"/>
            </w:rPr>
            <w:t xml:space="preserve">MLED 4022, </w:t>
          </w:r>
          <w:r w:rsidR="00E07ACA" w:rsidRPr="002E4C95">
            <w:rPr>
              <w:rFonts w:asciiTheme="majorHAnsi" w:hAnsiTheme="majorHAnsi" w:cs="Arial"/>
              <w:color w:val="FF0000"/>
              <w:sz w:val="28"/>
              <w:szCs w:val="28"/>
            </w:rPr>
            <w:t>MLED 4032</w:t>
          </w:r>
          <w:r w:rsidR="00B73A7D" w:rsidRPr="00E778E5">
            <w:rPr>
              <w:rFonts w:asciiTheme="majorHAnsi" w:hAnsiTheme="majorHAnsi" w:cs="Arial"/>
              <w:color w:val="FF0000"/>
              <w:sz w:val="28"/>
              <w:szCs w:val="28"/>
            </w:rPr>
            <w:t xml:space="preserve">. </w:t>
          </w:r>
          <w:proofErr w:type="gramStart"/>
          <w:r w:rsidR="00E62977">
            <w:rPr>
              <w:rFonts w:asciiTheme="majorHAnsi" w:hAnsiTheme="majorHAnsi" w:cs="Arial"/>
              <w:color w:val="FF0000"/>
              <w:sz w:val="28"/>
              <w:szCs w:val="28"/>
            </w:rPr>
            <w:t>Co-requisite</w:t>
          </w:r>
          <w:r w:rsidR="00E07ACA">
            <w:rPr>
              <w:rFonts w:asciiTheme="majorHAnsi" w:hAnsiTheme="majorHAnsi" w:cs="Arial"/>
              <w:color w:val="FF0000"/>
              <w:sz w:val="28"/>
              <w:szCs w:val="28"/>
            </w:rPr>
            <w:t xml:space="preserve"> MLED 411V</w:t>
          </w:r>
          <w:r w:rsidR="00E62977">
            <w:rPr>
              <w:rFonts w:asciiTheme="majorHAnsi" w:hAnsiTheme="majorHAnsi" w:cs="Arial"/>
              <w:color w:val="FF0000"/>
              <w:sz w:val="28"/>
              <w:szCs w:val="28"/>
            </w:rPr>
            <w:t>.</w:t>
          </w:r>
          <w:proofErr w:type="gramEnd"/>
          <w:r w:rsidR="00B73A7D" w:rsidRPr="00E778E5">
            <w:rPr>
              <w:rFonts w:asciiTheme="majorHAnsi" w:hAnsiTheme="majorHAnsi" w:cs="Arial"/>
              <w:color w:val="FF0000"/>
              <w:sz w:val="28"/>
              <w:szCs w:val="28"/>
            </w:rPr>
            <w:t xml:space="preserve"> Spring</w:t>
          </w:r>
        </w:p>
        <w:p w14:paraId="4EDC8C17" w14:textId="5F572E56" w:rsidR="003D5ADD" w:rsidRDefault="0022201E" w:rsidP="003D5ADD">
          <w:pPr>
            <w:tabs>
              <w:tab w:val="left" w:pos="360"/>
              <w:tab w:val="left" w:pos="720"/>
            </w:tabs>
            <w:spacing w:after="0" w:line="240" w:lineRule="auto"/>
            <w:rPr>
              <w:rFonts w:asciiTheme="majorHAnsi" w:hAnsiTheme="majorHAnsi" w:cs="Arial"/>
              <w:sz w:val="20"/>
              <w:szCs w:val="20"/>
            </w:rPr>
          </w:pPr>
        </w:p>
      </w:sdtContent>
    </w:sdt>
    <w:p w14:paraId="7DF73082" w14:textId="54BA4476" w:rsidR="00750AF6" w:rsidRDefault="00011227" w:rsidP="00D0686A">
      <w:pPr>
        <w:tabs>
          <w:tab w:val="left" w:pos="360"/>
          <w:tab w:val="left" w:pos="720"/>
        </w:tabs>
        <w:spacing w:after="0" w:line="240" w:lineRule="auto"/>
        <w:rPr>
          <w:rFonts w:asciiTheme="majorHAnsi" w:hAnsiTheme="majorHAnsi" w:cs="Arial"/>
          <w:sz w:val="18"/>
          <w:szCs w:val="18"/>
        </w:rPr>
      </w:pPr>
      <w:proofErr w:type="gramStart"/>
      <w:r>
        <w:rPr>
          <w:rFonts w:asciiTheme="majorHAnsi" w:hAnsiTheme="majorHAnsi" w:cs="Arial"/>
          <w:sz w:val="18"/>
          <w:szCs w:val="18"/>
        </w:rPr>
        <w:t>page</w:t>
      </w:r>
      <w:proofErr w:type="gramEnd"/>
      <w:r>
        <w:rPr>
          <w:rFonts w:asciiTheme="majorHAnsi" w:hAnsiTheme="majorHAnsi" w:cs="Arial"/>
          <w:sz w:val="18"/>
          <w:szCs w:val="18"/>
        </w:rPr>
        <w:t xml:space="preserve"> 435</w:t>
      </w:r>
    </w:p>
    <w:p w14:paraId="43F97996" w14:textId="77777777" w:rsidR="00011227" w:rsidRPr="00750AF6" w:rsidRDefault="00011227" w:rsidP="00D0686A">
      <w:pPr>
        <w:tabs>
          <w:tab w:val="left" w:pos="360"/>
          <w:tab w:val="left" w:pos="720"/>
        </w:tabs>
        <w:spacing w:after="0" w:line="240" w:lineRule="auto"/>
        <w:rPr>
          <w:rFonts w:asciiTheme="majorHAnsi" w:hAnsiTheme="majorHAnsi" w:cs="Arial"/>
          <w:sz w:val="18"/>
          <w:szCs w:val="18"/>
        </w:rPr>
      </w:pPr>
    </w:p>
    <w:sectPr w:rsidR="00011227"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B9ED0" w14:textId="77777777" w:rsidR="00AA478B" w:rsidRDefault="00AA478B" w:rsidP="00AF3758">
      <w:pPr>
        <w:spacing w:after="0" w:line="240" w:lineRule="auto"/>
      </w:pPr>
      <w:r>
        <w:separator/>
      </w:r>
    </w:p>
  </w:endnote>
  <w:endnote w:type="continuationSeparator" w:id="0">
    <w:p w14:paraId="624EDBB1" w14:textId="77777777" w:rsidR="00AA478B" w:rsidRDefault="00AA478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56DC7" w14:textId="77777777" w:rsidR="00AA478B" w:rsidRDefault="00AA478B" w:rsidP="00AF3758">
      <w:pPr>
        <w:spacing w:after="0" w:line="240" w:lineRule="auto"/>
      </w:pPr>
      <w:r>
        <w:separator/>
      </w:r>
    </w:p>
  </w:footnote>
  <w:footnote w:type="continuationSeparator" w:id="0">
    <w:p w14:paraId="5BC02ABA" w14:textId="77777777" w:rsidR="00AA478B" w:rsidRDefault="00AA478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DFAC9" w14:textId="77777777" w:rsidR="009803A3" w:rsidRPr="00986BD2" w:rsidRDefault="009803A3" w:rsidP="00384538">
    <w:pPr>
      <w:pStyle w:val="Header"/>
      <w:rPr>
        <w:rFonts w:ascii="Arial Narrow" w:hAnsi="Arial Narrow"/>
        <w:sz w:val="16"/>
        <w:szCs w:val="16"/>
      </w:rPr>
    </w:pPr>
    <w:r>
      <w:rPr>
        <w:rFonts w:ascii="Arial Narrow" w:hAnsi="Arial Narrow"/>
        <w:sz w:val="16"/>
        <w:szCs w:val="16"/>
      </w:rPr>
      <w:t>Revised 3/08/13</w:t>
    </w:r>
  </w:p>
  <w:p w14:paraId="557ABAD3" w14:textId="77777777" w:rsidR="009803A3" w:rsidRDefault="00980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66852"/>
    <w:multiLevelType w:val="hybridMultilevel"/>
    <w:tmpl w:val="03785C0E"/>
    <w:lvl w:ilvl="0" w:tplc="FFFFFFFF">
      <w:start w:val="2"/>
      <w:numFmt w:val="decimal"/>
      <w:lvlText w:val="%1."/>
      <w:lvlJc w:val="left"/>
      <w:pPr>
        <w:tabs>
          <w:tab w:val="num" w:pos="1800"/>
        </w:tabs>
        <w:ind w:left="1800" w:hanging="36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B4A1D"/>
    <w:multiLevelType w:val="hybridMultilevel"/>
    <w:tmpl w:val="A88C812E"/>
    <w:lvl w:ilvl="0" w:tplc="FFFFFFFF">
      <w:start w:val="3"/>
      <w:numFmt w:val="decimal"/>
      <w:lvlText w:val="%1."/>
      <w:lvlJc w:val="left"/>
      <w:pPr>
        <w:tabs>
          <w:tab w:val="num" w:pos="1800"/>
        </w:tabs>
        <w:ind w:left="180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0192170"/>
    <w:multiLevelType w:val="hybridMultilevel"/>
    <w:tmpl w:val="6D943B44"/>
    <w:lvl w:ilvl="0" w:tplc="FFFFFFFF">
      <w:start w:val="1"/>
      <w:numFmt w:val="decimal"/>
      <w:lvlText w:val="%1."/>
      <w:lvlJc w:val="left"/>
      <w:pPr>
        <w:tabs>
          <w:tab w:val="num" w:pos="1860"/>
        </w:tabs>
        <w:ind w:left="1860" w:hanging="360"/>
      </w:pPr>
      <w:rPr>
        <w:rFonts w:hint="default"/>
      </w:rPr>
    </w:lvl>
    <w:lvl w:ilvl="1" w:tplc="FFFFFFFF" w:tentative="1">
      <w:start w:val="1"/>
      <w:numFmt w:val="lowerLetter"/>
      <w:lvlText w:val="%2."/>
      <w:lvlJc w:val="left"/>
      <w:pPr>
        <w:tabs>
          <w:tab w:val="num" w:pos="2580"/>
        </w:tabs>
        <w:ind w:left="2580" w:hanging="360"/>
      </w:pPr>
    </w:lvl>
    <w:lvl w:ilvl="2" w:tplc="FFFFFFFF" w:tentative="1">
      <w:start w:val="1"/>
      <w:numFmt w:val="lowerRoman"/>
      <w:lvlText w:val="%3."/>
      <w:lvlJc w:val="right"/>
      <w:pPr>
        <w:tabs>
          <w:tab w:val="num" w:pos="3300"/>
        </w:tabs>
        <w:ind w:left="3300" w:hanging="180"/>
      </w:pPr>
    </w:lvl>
    <w:lvl w:ilvl="3" w:tplc="FFFFFFFF" w:tentative="1">
      <w:start w:val="1"/>
      <w:numFmt w:val="decimal"/>
      <w:lvlText w:val="%4."/>
      <w:lvlJc w:val="left"/>
      <w:pPr>
        <w:tabs>
          <w:tab w:val="num" w:pos="4020"/>
        </w:tabs>
        <w:ind w:left="4020" w:hanging="360"/>
      </w:pPr>
    </w:lvl>
    <w:lvl w:ilvl="4" w:tplc="FFFFFFFF" w:tentative="1">
      <w:start w:val="1"/>
      <w:numFmt w:val="lowerLetter"/>
      <w:lvlText w:val="%5."/>
      <w:lvlJc w:val="left"/>
      <w:pPr>
        <w:tabs>
          <w:tab w:val="num" w:pos="4740"/>
        </w:tabs>
        <w:ind w:left="4740" w:hanging="360"/>
      </w:pPr>
    </w:lvl>
    <w:lvl w:ilvl="5" w:tplc="FFFFFFFF" w:tentative="1">
      <w:start w:val="1"/>
      <w:numFmt w:val="lowerRoman"/>
      <w:lvlText w:val="%6."/>
      <w:lvlJc w:val="right"/>
      <w:pPr>
        <w:tabs>
          <w:tab w:val="num" w:pos="5460"/>
        </w:tabs>
        <w:ind w:left="5460" w:hanging="180"/>
      </w:pPr>
    </w:lvl>
    <w:lvl w:ilvl="6" w:tplc="FFFFFFFF" w:tentative="1">
      <w:start w:val="1"/>
      <w:numFmt w:val="decimal"/>
      <w:lvlText w:val="%7."/>
      <w:lvlJc w:val="left"/>
      <w:pPr>
        <w:tabs>
          <w:tab w:val="num" w:pos="6180"/>
        </w:tabs>
        <w:ind w:left="6180" w:hanging="360"/>
      </w:pPr>
    </w:lvl>
    <w:lvl w:ilvl="7" w:tplc="FFFFFFFF" w:tentative="1">
      <w:start w:val="1"/>
      <w:numFmt w:val="lowerLetter"/>
      <w:lvlText w:val="%8."/>
      <w:lvlJc w:val="left"/>
      <w:pPr>
        <w:tabs>
          <w:tab w:val="num" w:pos="6900"/>
        </w:tabs>
        <w:ind w:left="6900" w:hanging="360"/>
      </w:pPr>
    </w:lvl>
    <w:lvl w:ilvl="8" w:tplc="FFFFFFFF" w:tentative="1">
      <w:start w:val="1"/>
      <w:numFmt w:val="lowerRoman"/>
      <w:lvlText w:val="%9."/>
      <w:lvlJc w:val="right"/>
      <w:pPr>
        <w:tabs>
          <w:tab w:val="num" w:pos="7620"/>
        </w:tabs>
        <w:ind w:left="7620" w:hanging="180"/>
      </w:pPr>
    </w:lvl>
  </w:abstractNum>
  <w:abstractNum w:abstractNumId="5">
    <w:nsid w:val="28FE5FCC"/>
    <w:multiLevelType w:val="hybridMultilevel"/>
    <w:tmpl w:val="F3A45B12"/>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nsid w:val="2E953AFD"/>
    <w:multiLevelType w:val="singleLevel"/>
    <w:tmpl w:val="8CD6836A"/>
    <w:lvl w:ilvl="0">
      <w:start w:val="5"/>
      <w:numFmt w:val="upperLetter"/>
      <w:lvlText w:val=""/>
      <w:lvlJc w:val="left"/>
      <w:pPr>
        <w:tabs>
          <w:tab w:val="num" w:pos="360"/>
        </w:tabs>
        <w:ind w:left="360" w:hanging="360"/>
      </w:pPr>
      <w:rPr>
        <w:rFonts w:hint="default"/>
      </w:rPr>
    </w:lvl>
  </w:abstractNum>
  <w:abstractNum w:abstractNumId="7">
    <w:nsid w:val="30BA03FA"/>
    <w:multiLevelType w:val="hybridMultilevel"/>
    <w:tmpl w:val="678245D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nsid w:val="322D34C3"/>
    <w:multiLevelType w:val="hybridMultilevel"/>
    <w:tmpl w:val="DE4EFA2E"/>
    <w:lvl w:ilvl="0" w:tplc="FFFFFFFF">
      <w:start w:val="2"/>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nsid w:val="340D0647"/>
    <w:multiLevelType w:val="hybridMultilevel"/>
    <w:tmpl w:val="CC906FE0"/>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4C9508A"/>
    <w:multiLevelType w:val="hybridMultilevel"/>
    <w:tmpl w:val="6AE4176C"/>
    <w:lvl w:ilvl="0" w:tplc="FFFFFFFF">
      <w:start w:val="1"/>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1">
    <w:nsid w:val="36174E3F"/>
    <w:multiLevelType w:val="hybridMultilevel"/>
    <w:tmpl w:val="F42AA736"/>
    <w:lvl w:ilvl="0" w:tplc="FFFFFFFF">
      <w:start w:val="1"/>
      <w:numFmt w:val="decimal"/>
      <w:lvlText w:val="%1."/>
      <w:lvlJc w:val="left"/>
      <w:pPr>
        <w:tabs>
          <w:tab w:val="num" w:pos="1980"/>
        </w:tabs>
        <w:ind w:left="1980" w:hanging="360"/>
      </w:pPr>
      <w:rPr>
        <w:rFonts w:hint="default"/>
      </w:rPr>
    </w:lvl>
    <w:lvl w:ilvl="1" w:tplc="36CA6242">
      <w:start w:val="8"/>
      <w:numFmt w:val="upperLetter"/>
      <w:lvlText w:val="%2."/>
      <w:lvlJc w:val="left"/>
      <w:pPr>
        <w:tabs>
          <w:tab w:val="num" w:pos="2700"/>
        </w:tabs>
        <w:ind w:left="2700" w:hanging="360"/>
      </w:pPr>
      <w:rPr>
        <w:rFonts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1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0F34E3"/>
    <w:multiLevelType w:val="hybridMultilevel"/>
    <w:tmpl w:val="2F96D330"/>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nsid w:val="4F052B03"/>
    <w:multiLevelType w:val="multilevel"/>
    <w:tmpl w:val="614634B6"/>
    <w:lvl w:ilvl="0">
      <w:start w:val="1"/>
      <w:numFmt w:val="upperLetter"/>
      <w:lvlText w:val="%1."/>
      <w:lvlJc w:val="left"/>
      <w:pPr>
        <w:tabs>
          <w:tab w:val="num" w:pos="1080"/>
        </w:tabs>
        <w:ind w:left="108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50162D37"/>
    <w:multiLevelType w:val="hybridMultilevel"/>
    <w:tmpl w:val="86B2E50C"/>
    <w:lvl w:ilvl="0" w:tplc="FFFFFFFF">
      <w:start w:val="1"/>
      <w:numFmt w:val="decimal"/>
      <w:lvlText w:val="%1."/>
      <w:lvlJc w:val="left"/>
      <w:pPr>
        <w:tabs>
          <w:tab w:val="num" w:pos="2520"/>
        </w:tabs>
        <w:ind w:left="25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536B692E"/>
    <w:multiLevelType w:val="hybridMultilevel"/>
    <w:tmpl w:val="A88C812E"/>
    <w:lvl w:ilvl="0" w:tplc="FFFFFFFF">
      <w:start w:val="3"/>
      <w:numFmt w:val="decimal"/>
      <w:lvlText w:val="%1."/>
      <w:lvlJc w:val="left"/>
      <w:pPr>
        <w:tabs>
          <w:tab w:val="num" w:pos="1800"/>
        </w:tabs>
        <w:ind w:left="180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56302674"/>
    <w:multiLevelType w:val="hybridMultilevel"/>
    <w:tmpl w:val="54605D24"/>
    <w:lvl w:ilvl="0" w:tplc="FFFFFFFF">
      <w:start w:val="1"/>
      <w:numFmt w:val="decimal"/>
      <w:lvlText w:val="%1."/>
      <w:lvlJc w:val="left"/>
      <w:pPr>
        <w:tabs>
          <w:tab w:val="num" w:pos="1920"/>
        </w:tabs>
        <w:ind w:left="1920" w:hanging="360"/>
      </w:pPr>
      <w:rPr>
        <w:rFonts w:hint="default"/>
      </w:rPr>
    </w:lvl>
    <w:lvl w:ilvl="1" w:tplc="2BBC562C">
      <w:start w:val="11"/>
      <w:numFmt w:val="upperLetter"/>
      <w:lvlText w:val="%2."/>
      <w:lvlJc w:val="left"/>
      <w:pPr>
        <w:tabs>
          <w:tab w:val="num" w:pos="2640"/>
        </w:tabs>
        <w:ind w:left="2640" w:hanging="360"/>
      </w:pPr>
      <w:rPr>
        <w:rFonts w:hint="default"/>
      </w:rPr>
    </w:lvl>
    <w:lvl w:ilvl="2" w:tplc="C6BCAA3E">
      <w:start w:val="12"/>
      <w:numFmt w:val="lowerLetter"/>
      <w:lvlText w:val="%3."/>
      <w:lvlJc w:val="left"/>
      <w:pPr>
        <w:tabs>
          <w:tab w:val="num" w:pos="3540"/>
        </w:tabs>
        <w:ind w:left="3540" w:hanging="360"/>
      </w:pPr>
      <w:rPr>
        <w:rFonts w:hint="default"/>
      </w:r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18">
    <w:nsid w:val="5B0764F3"/>
    <w:multiLevelType w:val="hybridMultilevel"/>
    <w:tmpl w:val="642C7856"/>
    <w:lvl w:ilvl="0" w:tplc="FFFFFFFF">
      <w:start w:val="2"/>
      <w:numFmt w:val="decimal"/>
      <w:lvlText w:val="%1."/>
      <w:lvlJc w:val="left"/>
      <w:pPr>
        <w:tabs>
          <w:tab w:val="num" w:pos="1980"/>
        </w:tabs>
        <w:ind w:left="1980" w:hanging="360"/>
      </w:pPr>
      <w:rPr>
        <w:rFonts w:hint="default"/>
      </w:rPr>
    </w:lvl>
    <w:lvl w:ilvl="1" w:tplc="FFFFFFFF">
      <w:start w:val="2"/>
      <w:numFmt w:val="upperLetter"/>
      <w:lvlText w:val="%2."/>
      <w:lvlJc w:val="left"/>
      <w:pPr>
        <w:tabs>
          <w:tab w:val="num" w:pos="2910"/>
        </w:tabs>
        <w:ind w:left="2910" w:hanging="570"/>
      </w:pPr>
      <w:rPr>
        <w:rFonts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19">
    <w:nsid w:val="69B21707"/>
    <w:multiLevelType w:val="hybridMultilevel"/>
    <w:tmpl w:val="7F0EB384"/>
    <w:lvl w:ilvl="0" w:tplc="FFFFFFFF">
      <w:start w:val="1"/>
      <w:numFmt w:val="decimal"/>
      <w:lvlText w:val="%1."/>
      <w:lvlJc w:val="left"/>
      <w:pPr>
        <w:tabs>
          <w:tab w:val="num" w:pos="1920"/>
        </w:tabs>
        <w:ind w:left="1920" w:hanging="360"/>
      </w:pPr>
      <w:rPr>
        <w:rFonts w:hint="default"/>
      </w:r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20">
    <w:nsid w:val="7D7F4D52"/>
    <w:multiLevelType w:val="hybridMultilevel"/>
    <w:tmpl w:val="30EAFA1E"/>
    <w:lvl w:ilvl="0" w:tplc="D4044D32">
      <w:start w:val="3"/>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F7D2561"/>
    <w:multiLevelType w:val="hybridMultilevel"/>
    <w:tmpl w:val="0FF44920"/>
    <w:lvl w:ilvl="0" w:tplc="303A7B7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2"/>
  </w:num>
  <w:num w:numId="4">
    <w:abstractNumId w:val="9"/>
  </w:num>
  <w:num w:numId="5">
    <w:abstractNumId w:val="20"/>
  </w:num>
  <w:num w:numId="6">
    <w:abstractNumId w:val="16"/>
  </w:num>
  <w:num w:numId="7">
    <w:abstractNumId w:val="1"/>
  </w:num>
  <w:num w:numId="8">
    <w:abstractNumId w:val="3"/>
  </w:num>
  <w:num w:numId="9">
    <w:abstractNumId w:val="15"/>
  </w:num>
  <w:num w:numId="10">
    <w:abstractNumId w:val="10"/>
  </w:num>
  <w:num w:numId="11">
    <w:abstractNumId w:val="13"/>
  </w:num>
  <w:num w:numId="12">
    <w:abstractNumId w:val="7"/>
  </w:num>
  <w:num w:numId="13">
    <w:abstractNumId w:val="5"/>
  </w:num>
  <w:num w:numId="14">
    <w:abstractNumId w:val="8"/>
  </w:num>
  <w:num w:numId="15">
    <w:abstractNumId w:val="4"/>
  </w:num>
  <w:num w:numId="16">
    <w:abstractNumId w:val="17"/>
  </w:num>
  <w:num w:numId="17">
    <w:abstractNumId w:val="19"/>
  </w:num>
  <w:num w:numId="18">
    <w:abstractNumId w:val="18"/>
  </w:num>
  <w:num w:numId="19">
    <w:abstractNumId w:val="11"/>
  </w:num>
  <w:num w:numId="20">
    <w:abstractNumId w:val="6"/>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1227"/>
    <w:rsid w:val="00016FE7"/>
    <w:rsid w:val="00024BA5"/>
    <w:rsid w:val="000D06F1"/>
    <w:rsid w:val="00103070"/>
    <w:rsid w:val="00147360"/>
    <w:rsid w:val="00151451"/>
    <w:rsid w:val="00185D67"/>
    <w:rsid w:val="001A5DD5"/>
    <w:rsid w:val="001E73F0"/>
    <w:rsid w:val="00212A76"/>
    <w:rsid w:val="002172AB"/>
    <w:rsid w:val="0022201E"/>
    <w:rsid w:val="002315B0"/>
    <w:rsid w:val="00254447"/>
    <w:rsid w:val="00261ACE"/>
    <w:rsid w:val="00265C17"/>
    <w:rsid w:val="0031339E"/>
    <w:rsid w:val="003361AE"/>
    <w:rsid w:val="00362414"/>
    <w:rsid w:val="00374D72"/>
    <w:rsid w:val="00384538"/>
    <w:rsid w:val="003C334C"/>
    <w:rsid w:val="003D5ADD"/>
    <w:rsid w:val="004014CF"/>
    <w:rsid w:val="004072F1"/>
    <w:rsid w:val="00436872"/>
    <w:rsid w:val="00473252"/>
    <w:rsid w:val="00487771"/>
    <w:rsid w:val="004A7706"/>
    <w:rsid w:val="004F3C87"/>
    <w:rsid w:val="00526B81"/>
    <w:rsid w:val="00547433"/>
    <w:rsid w:val="00584C22"/>
    <w:rsid w:val="00592A95"/>
    <w:rsid w:val="005F41DD"/>
    <w:rsid w:val="005F6509"/>
    <w:rsid w:val="006179CB"/>
    <w:rsid w:val="00627FB3"/>
    <w:rsid w:val="00636DB3"/>
    <w:rsid w:val="006657FB"/>
    <w:rsid w:val="00677A48"/>
    <w:rsid w:val="00682F18"/>
    <w:rsid w:val="006B52C0"/>
    <w:rsid w:val="006D0246"/>
    <w:rsid w:val="006E6117"/>
    <w:rsid w:val="00707894"/>
    <w:rsid w:val="00712045"/>
    <w:rsid w:val="0073025F"/>
    <w:rsid w:val="0073125A"/>
    <w:rsid w:val="00750AF6"/>
    <w:rsid w:val="007A06B9"/>
    <w:rsid w:val="00824007"/>
    <w:rsid w:val="0083170D"/>
    <w:rsid w:val="0084127D"/>
    <w:rsid w:val="008438F0"/>
    <w:rsid w:val="00883F3A"/>
    <w:rsid w:val="008C703B"/>
    <w:rsid w:val="008E6C1C"/>
    <w:rsid w:val="009803A3"/>
    <w:rsid w:val="009A529F"/>
    <w:rsid w:val="009D69AD"/>
    <w:rsid w:val="009E765A"/>
    <w:rsid w:val="00A01035"/>
    <w:rsid w:val="00A0329C"/>
    <w:rsid w:val="00A16BB1"/>
    <w:rsid w:val="00A5089E"/>
    <w:rsid w:val="00A56D36"/>
    <w:rsid w:val="00AA478B"/>
    <w:rsid w:val="00AB5523"/>
    <w:rsid w:val="00AF3758"/>
    <w:rsid w:val="00AF3C6A"/>
    <w:rsid w:val="00AF68E8"/>
    <w:rsid w:val="00B134C2"/>
    <w:rsid w:val="00B1628A"/>
    <w:rsid w:val="00B35368"/>
    <w:rsid w:val="00B46334"/>
    <w:rsid w:val="00B6203D"/>
    <w:rsid w:val="00B73A7D"/>
    <w:rsid w:val="00B8201A"/>
    <w:rsid w:val="00B95CCA"/>
    <w:rsid w:val="00BE069E"/>
    <w:rsid w:val="00C12816"/>
    <w:rsid w:val="00C12977"/>
    <w:rsid w:val="00C23CC7"/>
    <w:rsid w:val="00C334FF"/>
    <w:rsid w:val="00C55BB9"/>
    <w:rsid w:val="00C56BEF"/>
    <w:rsid w:val="00C572BF"/>
    <w:rsid w:val="00CD7A91"/>
    <w:rsid w:val="00D02B67"/>
    <w:rsid w:val="00D0686A"/>
    <w:rsid w:val="00D51205"/>
    <w:rsid w:val="00D57716"/>
    <w:rsid w:val="00D67AC4"/>
    <w:rsid w:val="00D80DD7"/>
    <w:rsid w:val="00D979DD"/>
    <w:rsid w:val="00DE29E5"/>
    <w:rsid w:val="00E07ACA"/>
    <w:rsid w:val="00E45868"/>
    <w:rsid w:val="00E62977"/>
    <w:rsid w:val="00E778E5"/>
    <w:rsid w:val="00EA296D"/>
    <w:rsid w:val="00EB5034"/>
    <w:rsid w:val="00EC6970"/>
    <w:rsid w:val="00EF2A44"/>
    <w:rsid w:val="00F645B5"/>
    <w:rsid w:val="00F86BF4"/>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E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7503C742B1645CD9921CCF8FCDDFA10"/>
        <w:category>
          <w:name w:val="General"/>
          <w:gallery w:val="placeholder"/>
        </w:category>
        <w:types>
          <w:type w:val="bbPlcHdr"/>
        </w:types>
        <w:behaviors>
          <w:behavior w:val="content"/>
        </w:behaviors>
        <w:guid w:val="{ACCA14DF-989E-4208-8A9B-7A3665E3FB98}"/>
      </w:docPartPr>
      <w:docPartBody>
        <w:p w:rsidR="00C26C1C" w:rsidRDefault="007C3B80" w:rsidP="007C3B80">
          <w:pPr>
            <w:pStyle w:val="67503C742B1645CD9921CCF8FCDDFA1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A0C3D"/>
    <w:rsid w:val="004E1A75"/>
    <w:rsid w:val="004E1F27"/>
    <w:rsid w:val="00576003"/>
    <w:rsid w:val="00587536"/>
    <w:rsid w:val="005D5D2F"/>
    <w:rsid w:val="00623293"/>
    <w:rsid w:val="00776913"/>
    <w:rsid w:val="007C3B80"/>
    <w:rsid w:val="00AD5D56"/>
    <w:rsid w:val="00B2559E"/>
    <w:rsid w:val="00B46AFF"/>
    <w:rsid w:val="00BA0596"/>
    <w:rsid w:val="00C26C1C"/>
    <w:rsid w:val="00CD4EF8"/>
    <w:rsid w:val="00D060F5"/>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7503C742B1645CD9921CCF8FCDDFA10">
    <w:name w:val="67503C742B1645CD9921CCF8FCDDFA10"/>
    <w:rsid w:val="007C3B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7503C742B1645CD9921CCF8FCDDFA10">
    <w:name w:val="67503C742B1645CD9921CCF8FCDDFA10"/>
    <w:rsid w:val="007C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2014-05-01T20:07:00Z</cp:lastPrinted>
  <dcterms:created xsi:type="dcterms:W3CDTF">2014-12-19T15:49:00Z</dcterms:created>
  <dcterms:modified xsi:type="dcterms:W3CDTF">2014-12-19T15:49:00Z</dcterms:modified>
</cp:coreProperties>
</file>